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1BFD6" w14:textId="20F4D5B9" w:rsidR="002A146F" w:rsidRDefault="002A146F" w:rsidP="00571E7B">
      <w:pPr>
        <w:pStyle w:val="Akapitzlist"/>
        <w:tabs>
          <w:tab w:val="num" w:pos="720"/>
        </w:tabs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</w:p>
    <w:p w14:paraId="62CB7BDB" w14:textId="77777777" w:rsidR="00E44F2D" w:rsidRDefault="00E44F2D" w:rsidP="00571E7B">
      <w:pPr>
        <w:pStyle w:val="Akapitzlist"/>
        <w:tabs>
          <w:tab w:val="num" w:pos="720"/>
        </w:tabs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DDF6992" w14:textId="335B6C02" w:rsidR="00571E7B" w:rsidRPr="005C7C0F" w:rsidRDefault="00DD1708" w:rsidP="00571E7B">
      <w:pPr>
        <w:pStyle w:val="Akapitzlist"/>
        <w:tabs>
          <w:tab w:val="num" w:pos="720"/>
        </w:tabs>
        <w:ind w:left="1080"/>
        <w:jc w:val="center"/>
        <w:rPr>
          <w:rFonts w:ascii="Cambria" w:hAnsi="Cambria" w:cs="Times New Roman"/>
          <w:b/>
          <w:bCs/>
          <w:u w:val="single"/>
        </w:rPr>
      </w:pPr>
      <w:r w:rsidRPr="005C7C0F">
        <w:rPr>
          <w:rFonts w:ascii="Cambria" w:hAnsi="Cambria" w:cs="Times New Roman"/>
          <w:b/>
          <w:bCs/>
          <w:u w:val="single"/>
        </w:rPr>
        <w:t>OPIS PRZEDMIOTU ZAMÓWIENIA</w:t>
      </w:r>
    </w:p>
    <w:p w14:paraId="4437F2E5" w14:textId="77777777" w:rsidR="00571E7B" w:rsidRPr="005C7C0F" w:rsidRDefault="00571E7B" w:rsidP="00571E7B">
      <w:pPr>
        <w:pStyle w:val="Akapitzlist"/>
        <w:tabs>
          <w:tab w:val="num" w:pos="720"/>
        </w:tabs>
        <w:ind w:left="1080"/>
        <w:rPr>
          <w:rFonts w:ascii="Cambria" w:hAnsi="Cambria"/>
          <w:b/>
          <w:bCs/>
          <w:color w:val="EE0000"/>
          <w:sz w:val="20"/>
          <w:szCs w:val="20"/>
        </w:rPr>
      </w:pPr>
    </w:p>
    <w:p w14:paraId="41B8D9CA" w14:textId="6C775504" w:rsidR="003031FF" w:rsidRPr="005C7C0F" w:rsidRDefault="003031FF">
      <w:pPr>
        <w:pStyle w:val="Akapitzlist"/>
        <w:numPr>
          <w:ilvl w:val="0"/>
          <w:numId w:val="9"/>
        </w:numPr>
        <w:tabs>
          <w:tab w:val="num" w:pos="720"/>
        </w:tabs>
        <w:spacing w:after="0" w:line="276" w:lineRule="auto"/>
        <w:ind w:left="993" w:hanging="567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Kolumna Aktywna</w:t>
      </w:r>
      <w:r w:rsidR="00571E7B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="0095220B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(system liniowy)</w:t>
      </w:r>
      <w:r w:rsidR="00DE39CD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 - ilość 12 szt.</w:t>
      </w:r>
    </w:p>
    <w:p w14:paraId="2FCD21B9" w14:textId="70BECF88" w:rsidR="003031FF" w:rsidRPr="005C7C0F" w:rsidRDefault="00571E7B">
      <w:pPr>
        <w:pStyle w:val="Akapitzlist"/>
        <w:numPr>
          <w:ilvl w:val="0"/>
          <w:numId w:val="1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Moc: </w:t>
      </w:r>
      <w:r w:rsidR="003031FF" w:rsidRPr="005C7C0F">
        <w:rPr>
          <w:rFonts w:ascii="Cambria" w:hAnsi="Cambria" w:cs="Times New Roman"/>
          <w:sz w:val="20"/>
          <w:szCs w:val="20"/>
        </w:rPr>
        <w:t>1400</w:t>
      </w:r>
      <w:r w:rsidR="000F71CF" w:rsidRPr="005C7C0F">
        <w:rPr>
          <w:rFonts w:ascii="Cambria" w:hAnsi="Cambria" w:cs="Times New Roman"/>
          <w:sz w:val="20"/>
          <w:szCs w:val="20"/>
        </w:rPr>
        <w:t>W</w:t>
      </w:r>
      <w:r w:rsidR="003031FF" w:rsidRPr="005C7C0F">
        <w:rPr>
          <w:rFonts w:ascii="Cambria" w:hAnsi="Cambria" w:cs="Times New Roman"/>
          <w:sz w:val="20"/>
          <w:szCs w:val="20"/>
        </w:rPr>
        <w:t xml:space="preserve"> </w:t>
      </w:r>
      <w:r w:rsidR="0095220B" w:rsidRPr="005C7C0F">
        <w:rPr>
          <w:rFonts w:ascii="Cambria" w:hAnsi="Cambria" w:cs="Times New Roman"/>
          <w:sz w:val="20"/>
          <w:szCs w:val="20"/>
        </w:rPr>
        <w:t>– 1</w:t>
      </w:r>
      <w:r w:rsidR="00597C14">
        <w:rPr>
          <w:rFonts w:ascii="Cambria" w:hAnsi="Cambria" w:cs="Times New Roman"/>
          <w:sz w:val="20"/>
          <w:szCs w:val="20"/>
        </w:rPr>
        <w:t>800</w:t>
      </w:r>
      <w:r w:rsidR="0095220B" w:rsidRPr="005C7C0F">
        <w:rPr>
          <w:rFonts w:ascii="Cambria" w:hAnsi="Cambria" w:cs="Times New Roman"/>
          <w:sz w:val="20"/>
          <w:szCs w:val="20"/>
        </w:rPr>
        <w:t xml:space="preserve"> </w:t>
      </w:r>
      <w:r w:rsidR="003031FF" w:rsidRPr="005C7C0F">
        <w:rPr>
          <w:rFonts w:ascii="Cambria" w:hAnsi="Cambria" w:cs="Times New Roman"/>
          <w:sz w:val="20"/>
          <w:szCs w:val="20"/>
        </w:rPr>
        <w:t>W</w:t>
      </w:r>
      <w:r w:rsidRPr="005C7C0F">
        <w:rPr>
          <w:rFonts w:ascii="Cambria" w:hAnsi="Cambria" w:cs="Times New Roman"/>
          <w:sz w:val="20"/>
          <w:szCs w:val="20"/>
        </w:rPr>
        <w:t xml:space="preserve"> / PRG</w:t>
      </w:r>
      <w:r w:rsidR="003031FF" w:rsidRPr="005C7C0F">
        <w:rPr>
          <w:rFonts w:ascii="Cambria" w:hAnsi="Cambria" w:cs="Times New Roman"/>
          <w:sz w:val="20"/>
          <w:szCs w:val="20"/>
        </w:rPr>
        <w:t>,</w:t>
      </w:r>
      <w:r w:rsidRPr="005C7C0F">
        <w:rPr>
          <w:rFonts w:ascii="Cambria" w:hAnsi="Cambria" w:cs="Times New Roman"/>
          <w:sz w:val="20"/>
          <w:szCs w:val="20"/>
        </w:rPr>
        <w:t xml:space="preserve"> 700</w:t>
      </w:r>
      <w:r w:rsidR="000F71CF" w:rsidRPr="005C7C0F">
        <w:rPr>
          <w:rFonts w:ascii="Cambria" w:hAnsi="Cambria" w:cs="Times New Roman"/>
          <w:sz w:val="20"/>
          <w:szCs w:val="20"/>
        </w:rPr>
        <w:t>W</w:t>
      </w:r>
      <w:r w:rsidR="0095220B" w:rsidRPr="005C7C0F">
        <w:rPr>
          <w:rFonts w:ascii="Cambria" w:hAnsi="Cambria" w:cs="Times New Roman"/>
          <w:sz w:val="20"/>
          <w:szCs w:val="20"/>
        </w:rPr>
        <w:t xml:space="preserve"> - </w:t>
      </w:r>
      <w:r w:rsidR="00597C14">
        <w:rPr>
          <w:rFonts w:ascii="Cambria" w:hAnsi="Cambria" w:cs="Times New Roman"/>
          <w:sz w:val="20"/>
          <w:szCs w:val="20"/>
        </w:rPr>
        <w:t>10</w:t>
      </w:r>
      <w:r w:rsidR="0095220B" w:rsidRPr="005C7C0F">
        <w:rPr>
          <w:rFonts w:ascii="Cambria" w:hAnsi="Cambria" w:cs="Times New Roman"/>
          <w:sz w:val="20"/>
          <w:szCs w:val="20"/>
        </w:rPr>
        <w:t>00</w:t>
      </w:r>
      <w:r w:rsidRPr="005C7C0F">
        <w:rPr>
          <w:rFonts w:ascii="Cambria" w:hAnsi="Cambria" w:cs="Times New Roman"/>
          <w:sz w:val="20"/>
          <w:szCs w:val="20"/>
        </w:rPr>
        <w:t xml:space="preserve"> W / RMS </w:t>
      </w:r>
      <w:r w:rsidR="003031FF" w:rsidRPr="005C7C0F">
        <w:rPr>
          <w:rFonts w:ascii="Cambria" w:hAnsi="Cambria" w:cs="Times New Roman"/>
          <w:sz w:val="20"/>
          <w:szCs w:val="20"/>
        </w:rPr>
        <w:t xml:space="preserve"> dwudrożne wzmocnienie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7244DBFF" w14:textId="73F00FBE" w:rsidR="00DE39CD" w:rsidRPr="005C7C0F" w:rsidRDefault="00DE39CD">
      <w:pPr>
        <w:pStyle w:val="Akapitzlist"/>
        <w:numPr>
          <w:ilvl w:val="1"/>
          <w:numId w:val="1"/>
        </w:numPr>
        <w:tabs>
          <w:tab w:val="left" w:pos="993"/>
        </w:tabs>
        <w:spacing w:after="0" w:line="276" w:lineRule="auto"/>
        <w:ind w:hanging="7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Moc całkowita: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1400</w:t>
      </w:r>
      <w:r w:rsidR="000F71CF" w:rsidRPr="005C7C0F">
        <w:rPr>
          <w:rFonts w:ascii="Cambria" w:hAnsi="Cambria" w:cs="Times New Roman"/>
          <w:sz w:val="20"/>
          <w:szCs w:val="20"/>
        </w:rPr>
        <w:t>W</w:t>
      </w:r>
      <w:r w:rsidR="0095220B" w:rsidRPr="005C7C0F">
        <w:rPr>
          <w:rFonts w:ascii="Cambria" w:hAnsi="Cambria" w:cs="Times New Roman"/>
          <w:sz w:val="20"/>
          <w:szCs w:val="20"/>
        </w:rPr>
        <w:t xml:space="preserve"> - </w:t>
      </w:r>
      <w:r w:rsidR="00597C14">
        <w:rPr>
          <w:rFonts w:ascii="Cambria" w:hAnsi="Cambria" w:cs="Times New Roman"/>
          <w:sz w:val="20"/>
          <w:szCs w:val="20"/>
        </w:rPr>
        <w:t>1800</w:t>
      </w:r>
      <w:r w:rsidRPr="005C7C0F">
        <w:rPr>
          <w:rFonts w:ascii="Cambria" w:hAnsi="Cambria" w:cs="Times New Roman"/>
          <w:sz w:val="20"/>
          <w:szCs w:val="20"/>
        </w:rPr>
        <w:t>W PEAK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3199A8DB" w14:textId="3E8AAACC" w:rsidR="00DE39CD" w:rsidRPr="005C7C0F" w:rsidRDefault="00DE39CD">
      <w:pPr>
        <w:pStyle w:val="Akapitzlist"/>
        <w:numPr>
          <w:ilvl w:val="1"/>
          <w:numId w:val="1"/>
        </w:numPr>
        <w:tabs>
          <w:tab w:val="left" w:pos="993"/>
        </w:tabs>
        <w:spacing w:after="0" w:line="276" w:lineRule="auto"/>
        <w:ind w:hanging="7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Moc wzmacniacza drivera: </w:t>
      </w:r>
      <w:r w:rsidRPr="005C7C0F">
        <w:rPr>
          <w:rFonts w:ascii="Cambria" w:hAnsi="Cambria" w:cs="Times New Roman"/>
          <w:sz w:val="20"/>
          <w:szCs w:val="20"/>
        </w:rPr>
        <w:tab/>
        <w:t>200</w:t>
      </w:r>
      <w:r w:rsidR="000F71CF" w:rsidRPr="005C7C0F">
        <w:rPr>
          <w:rFonts w:ascii="Cambria" w:hAnsi="Cambria" w:cs="Times New Roman"/>
          <w:sz w:val="20"/>
          <w:szCs w:val="20"/>
        </w:rPr>
        <w:t>W</w:t>
      </w:r>
      <w:r w:rsidR="0095220B" w:rsidRPr="005C7C0F">
        <w:rPr>
          <w:rFonts w:ascii="Cambria" w:hAnsi="Cambria" w:cs="Times New Roman"/>
          <w:sz w:val="20"/>
          <w:szCs w:val="20"/>
        </w:rPr>
        <w:t xml:space="preserve"> - 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597C14">
        <w:rPr>
          <w:rFonts w:ascii="Cambria" w:hAnsi="Cambria" w:cs="Times New Roman"/>
          <w:sz w:val="20"/>
          <w:szCs w:val="20"/>
        </w:rPr>
        <w:t>400</w:t>
      </w:r>
      <w:r w:rsidRPr="005C7C0F">
        <w:rPr>
          <w:rFonts w:ascii="Cambria" w:hAnsi="Cambria" w:cs="Times New Roman"/>
          <w:sz w:val="20"/>
          <w:szCs w:val="20"/>
        </w:rPr>
        <w:t>W RMS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01ADD2BD" w14:textId="2F56BFDB" w:rsidR="00DE39CD" w:rsidRPr="005C7C0F" w:rsidRDefault="00DE39CD">
      <w:pPr>
        <w:pStyle w:val="Akapitzlist"/>
        <w:numPr>
          <w:ilvl w:val="1"/>
          <w:numId w:val="1"/>
        </w:numPr>
        <w:tabs>
          <w:tab w:val="left" w:pos="993"/>
        </w:tabs>
        <w:spacing w:after="0" w:line="276" w:lineRule="auto"/>
        <w:ind w:hanging="7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Moc wzmacniacza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woofera</w:t>
      </w:r>
      <w:proofErr w:type="spellEnd"/>
      <w:r w:rsidRPr="005C7C0F">
        <w:rPr>
          <w:rFonts w:ascii="Cambria" w:hAnsi="Cambria" w:cs="Times New Roman"/>
          <w:sz w:val="20"/>
          <w:szCs w:val="20"/>
        </w:rPr>
        <w:t>:</w:t>
      </w:r>
      <w:r w:rsidRPr="005C7C0F">
        <w:rPr>
          <w:rFonts w:ascii="Cambria" w:hAnsi="Cambria" w:cs="Times New Roman"/>
          <w:sz w:val="20"/>
          <w:szCs w:val="20"/>
        </w:rPr>
        <w:tab/>
        <w:t xml:space="preserve">500 W </w:t>
      </w:r>
      <w:r w:rsidR="000F71CF" w:rsidRPr="005C7C0F">
        <w:rPr>
          <w:rFonts w:ascii="Cambria" w:hAnsi="Cambria" w:cs="Times New Roman"/>
          <w:sz w:val="20"/>
          <w:szCs w:val="20"/>
        </w:rPr>
        <w:t xml:space="preserve"> - </w:t>
      </w:r>
      <w:r w:rsidR="00597C14">
        <w:rPr>
          <w:rFonts w:ascii="Cambria" w:hAnsi="Cambria" w:cs="Times New Roman"/>
          <w:sz w:val="20"/>
          <w:szCs w:val="20"/>
        </w:rPr>
        <w:t>600</w:t>
      </w:r>
      <w:r w:rsidR="000F71CF" w:rsidRPr="005C7C0F">
        <w:rPr>
          <w:rFonts w:ascii="Cambria" w:hAnsi="Cambria" w:cs="Times New Roman"/>
          <w:sz w:val="20"/>
          <w:szCs w:val="20"/>
        </w:rPr>
        <w:t>W</w:t>
      </w:r>
      <w:r w:rsidRPr="005C7C0F">
        <w:rPr>
          <w:rFonts w:ascii="Cambria" w:hAnsi="Cambria" w:cs="Times New Roman"/>
          <w:sz w:val="20"/>
          <w:szCs w:val="20"/>
        </w:rPr>
        <w:t>RMS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38DC56B0" w14:textId="65365D77" w:rsidR="00571E7B" w:rsidRPr="005C7C0F" w:rsidRDefault="00571E7B">
      <w:pPr>
        <w:pStyle w:val="Akapitzlist"/>
        <w:numPr>
          <w:ilvl w:val="0"/>
          <w:numId w:val="1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Cyfrowy wzmacniacz 48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kHZ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32 bitowy procesor z DSP,</w:t>
      </w:r>
      <w:r w:rsidR="000F71CF" w:rsidRPr="005C7C0F">
        <w:rPr>
          <w:rFonts w:ascii="Cambria" w:hAnsi="Cambria" w:cs="Times New Roman"/>
          <w:sz w:val="20"/>
          <w:szCs w:val="20"/>
        </w:rPr>
        <w:t xml:space="preserve"> lub o równoważnych parametrach</w:t>
      </w:r>
    </w:p>
    <w:p w14:paraId="7E364BCC" w14:textId="655E80FC" w:rsidR="00571E7B" w:rsidRPr="005C7C0F" w:rsidRDefault="000F71CF">
      <w:pPr>
        <w:pStyle w:val="Akapitzlist"/>
        <w:numPr>
          <w:ilvl w:val="0"/>
          <w:numId w:val="1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Głośnik wysokotonowy (driver)</w:t>
      </w:r>
      <w:r w:rsidR="00571E7B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 xml:space="preserve">neodymowy - </w:t>
      </w:r>
      <w:r w:rsidR="00571E7B" w:rsidRPr="005C7C0F">
        <w:rPr>
          <w:rFonts w:ascii="Cambria" w:hAnsi="Cambria" w:cs="Times New Roman"/>
          <w:sz w:val="20"/>
          <w:szCs w:val="20"/>
        </w:rPr>
        <w:t>1.0"</w:t>
      </w:r>
      <w:r w:rsidRPr="005C7C0F">
        <w:rPr>
          <w:rFonts w:ascii="Cambria" w:hAnsi="Cambria" w:cs="Times New Roman"/>
          <w:sz w:val="20"/>
          <w:szCs w:val="20"/>
        </w:rPr>
        <w:t xml:space="preserve"> – 2.0", cewka</w:t>
      </w:r>
      <w:r w:rsidR="00571E7B" w:rsidRPr="005C7C0F">
        <w:rPr>
          <w:rFonts w:ascii="Cambria" w:hAnsi="Cambria" w:cs="Times New Roman"/>
          <w:sz w:val="20"/>
          <w:szCs w:val="20"/>
        </w:rPr>
        <w:t xml:space="preserve"> 1.7"</w:t>
      </w:r>
      <w:r w:rsidRPr="005C7C0F">
        <w:rPr>
          <w:rFonts w:ascii="Cambria" w:hAnsi="Cambria" w:cs="Times New Roman"/>
          <w:sz w:val="20"/>
          <w:szCs w:val="20"/>
        </w:rPr>
        <w:t xml:space="preserve"> – 2.5"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3BB236DE" w14:textId="16F36874" w:rsidR="00571E7B" w:rsidRPr="005C7C0F" w:rsidRDefault="000F71CF">
      <w:pPr>
        <w:pStyle w:val="Akapitzlist"/>
        <w:numPr>
          <w:ilvl w:val="0"/>
          <w:numId w:val="1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Głośnik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niskotonowy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(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w</w:t>
      </w:r>
      <w:r w:rsidR="00571E7B" w:rsidRPr="005C7C0F">
        <w:rPr>
          <w:rFonts w:ascii="Cambria" w:hAnsi="Cambria" w:cs="Times New Roman"/>
          <w:sz w:val="20"/>
          <w:szCs w:val="20"/>
        </w:rPr>
        <w:t>oofer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) neodymowy - </w:t>
      </w:r>
      <w:r w:rsidR="00571E7B" w:rsidRPr="005C7C0F">
        <w:rPr>
          <w:rFonts w:ascii="Cambria" w:hAnsi="Cambria" w:cs="Times New Roman"/>
          <w:sz w:val="20"/>
          <w:szCs w:val="20"/>
        </w:rPr>
        <w:t>2 x 6"</w:t>
      </w:r>
      <w:r w:rsidRPr="005C7C0F">
        <w:rPr>
          <w:rFonts w:ascii="Cambria" w:hAnsi="Cambria" w:cs="Times New Roman"/>
          <w:sz w:val="20"/>
          <w:szCs w:val="20"/>
        </w:rPr>
        <w:t>- 8"</w:t>
      </w:r>
      <w:r w:rsidR="00571E7B" w:rsidRPr="005C7C0F">
        <w:rPr>
          <w:rFonts w:ascii="Cambria" w:hAnsi="Cambria" w:cs="Times New Roman"/>
          <w:sz w:val="20"/>
          <w:szCs w:val="20"/>
        </w:rPr>
        <w:t>,</w:t>
      </w:r>
      <w:r w:rsidRPr="005C7C0F">
        <w:rPr>
          <w:rFonts w:ascii="Cambria" w:hAnsi="Cambria" w:cs="Times New Roman"/>
          <w:sz w:val="20"/>
          <w:szCs w:val="20"/>
        </w:rPr>
        <w:t xml:space="preserve"> cewka</w:t>
      </w:r>
      <w:r w:rsidR="00571E7B" w:rsidRPr="005C7C0F">
        <w:rPr>
          <w:rFonts w:ascii="Cambria" w:hAnsi="Cambria" w:cs="Times New Roman"/>
          <w:sz w:val="20"/>
          <w:szCs w:val="20"/>
        </w:rPr>
        <w:t xml:space="preserve"> 2.0"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– 2,5"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6B938B79" w14:textId="33556E09" w:rsidR="003031FF" w:rsidRPr="005C7C0F" w:rsidRDefault="00571E7B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Poziom ciśnienia akustycznego </w:t>
      </w:r>
      <w:r w:rsidR="003031FF" w:rsidRPr="005C7C0F">
        <w:rPr>
          <w:rFonts w:ascii="Cambria" w:hAnsi="Cambria" w:cs="Times New Roman"/>
          <w:sz w:val="20"/>
          <w:szCs w:val="20"/>
        </w:rPr>
        <w:t>131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- 134</w:t>
      </w:r>
      <w:r w:rsidR="003031FF"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="003031FF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3031FF" w:rsidRPr="005C7C0F">
        <w:rPr>
          <w:rFonts w:ascii="Cambria" w:hAnsi="Cambria" w:cs="Times New Roman"/>
          <w:sz w:val="20"/>
          <w:szCs w:val="20"/>
        </w:rPr>
        <w:t xml:space="preserve"> max SPL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60EBF35F" w14:textId="3E06A89E" w:rsidR="00571E7B" w:rsidRPr="005C7C0F" w:rsidRDefault="00571E7B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Pasmo przenoszenia 65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÷ 20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718EA7C3" w14:textId="61E6F151" w:rsidR="00571E7B" w:rsidRPr="005C7C0F" w:rsidRDefault="00571E7B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Kąt rozproszenia 100°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- </w:t>
      </w:r>
      <w:r w:rsidRPr="005C7C0F">
        <w:rPr>
          <w:rFonts w:ascii="Cambria" w:hAnsi="Cambria" w:cs="Times New Roman"/>
          <w:sz w:val="20"/>
          <w:szCs w:val="20"/>
        </w:rPr>
        <w:t>10°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50843F8C" w14:textId="08F96A88" w:rsidR="00571E7B" w:rsidRPr="005C7C0F" w:rsidRDefault="00571E7B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Częstotliwość podziału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crossovera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BA49C7" w:rsidRPr="005C7C0F">
        <w:rPr>
          <w:rFonts w:ascii="Cambria" w:hAnsi="Cambria" w:cs="Times New Roman"/>
          <w:sz w:val="20"/>
          <w:szCs w:val="20"/>
        </w:rPr>
        <w:t>–</w:t>
      </w:r>
      <w:r w:rsidR="007D585F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900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- 950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3A3B38BB" w14:textId="020850F9" w:rsidR="007D585F" w:rsidRPr="005C7C0F" w:rsidRDefault="007D585F">
      <w:pPr>
        <w:numPr>
          <w:ilvl w:val="0"/>
          <w:numId w:val="1"/>
        </w:numPr>
        <w:spacing w:after="0" w:line="276" w:lineRule="auto"/>
        <w:ind w:left="1416" w:hanging="113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Zabezpieczenia - Termiczne, RMS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74FD9C44" w14:textId="146400E0" w:rsidR="007D585F" w:rsidRPr="005C7C0F" w:rsidRDefault="007D585F">
      <w:pPr>
        <w:numPr>
          <w:ilvl w:val="0"/>
          <w:numId w:val="1"/>
        </w:numPr>
        <w:spacing w:after="0" w:line="276" w:lineRule="auto"/>
        <w:ind w:left="1416" w:hanging="113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Limiter</w:t>
      </w:r>
      <w:r w:rsidR="00E84363" w:rsidRPr="005C7C0F">
        <w:rPr>
          <w:rFonts w:ascii="Cambria" w:hAnsi="Cambria" w:cs="Times New Roman"/>
          <w:sz w:val="20"/>
          <w:szCs w:val="20"/>
        </w:rPr>
        <w:t>:</w:t>
      </w:r>
      <w:r w:rsidRPr="005C7C0F">
        <w:rPr>
          <w:rFonts w:ascii="Cambria" w:hAnsi="Cambria" w:cs="Times New Roman"/>
          <w:sz w:val="20"/>
          <w:szCs w:val="20"/>
        </w:rPr>
        <w:t xml:space="preserve"> 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soft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limiter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4B5008AE" w14:textId="77F62892" w:rsidR="007D585F" w:rsidRPr="005C7C0F" w:rsidRDefault="007D585F">
      <w:pPr>
        <w:numPr>
          <w:ilvl w:val="0"/>
          <w:numId w:val="1"/>
        </w:numPr>
        <w:spacing w:after="0" w:line="276" w:lineRule="auto"/>
        <w:ind w:left="1416" w:hanging="113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Regulatory</w:t>
      </w:r>
      <w:r w:rsidR="00DE39CD" w:rsidRPr="005C7C0F">
        <w:rPr>
          <w:rFonts w:ascii="Cambria" w:hAnsi="Cambria" w:cs="Times New Roman"/>
          <w:sz w:val="20"/>
          <w:szCs w:val="20"/>
        </w:rPr>
        <w:t>: k</w:t>
      </w:r>
      <w:r w:rsidRPr="005C7C0F">
        <w:rPr>
          <w:rFonts w:ascii="Cambria" w:hAnsi="Cambria" w:cs="Times New Roman"/>
          <w:sz w:val="20"/>
          <w:szCs w:val="20"/>
        </w:rPr>
        <w:t>orekcja HF</w:t>
      </w:r>
      <w:r w:rsidR="00DE39CD" w:rsidRPr="005C7C0F">
        <w:rPr>
          <w:rFonts w:ascii="Cambria" w:hAnsi="Cambria" w:cs="Times New Roman"/>
          <w:sz w:val="20"/>
          <w:szCs w:val="20"/>
        </w:rPr>
        <w:t>,</w:t>
      </w:r>
    </w:p>
    <w:p w14:paraId="24A1B1C4" w14:textId="3901C80A" w:rsidR="007D585F" w:rsidRPr="005C7C0F" w:rsidRDefault="00E84363">
      <w:pPr>
        <w:numPr>
          <w:ilvl w:val="0"/>
          <w:numId w:val="1"/>
        </w:numPr>
        <w:spacing w:after="0" w:line="276" w:lineRule="auto"/>
        <w:ind w:left="1416" w:hanging="113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Chłodzenie</w:t>
      </w:r>
      <w:r w:rsidR="007D585F" w:rsidRPr="005C7C0F">
        <w:rPr>
          <w:rFonts w:ascii="Cambria" w:hAnsi="Cambria" w:cs="Times New Roman"/>
          <w:sz w:val="20"/>
          <w:szCs w:val="20"/>
        </w:rPr>
        <w:t>: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7D585F" w:rsidRPr="005C7C0F">
        <w:rPr>
          <w:rFonts w:ascii="Cambria" w:hAnsi="Cambria" w:cs="Times New Roman"/>
          <w:sz w:val="20"/>
          <w:szCs w:val="20"/>
        </w:rPr>
        <w:t>konwekcyjne</w:t>
      </w:r>
      <w:r w:rsidR="00DE39CD" w:rsidRPr="005C7C0F">
        <w:rPr>
          <w:rFonts w:ascii="Cambria" w:hAnsi="Cambria" w:cs="Times New Roman"/>
          <w:sz w:val="20"/>
          <w:szCs w:val="20"/>
        </w:rPr>
        <w:t>,</w:t>
      </w:r>
    </w:p>
    <w:p w14:paraId="5434D4E0" w14:textId="4E4A3432" w:rsidR="003031FF" w:rsidRPr="005C7C0F" w:rsidRDefault="003031F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Konstrukcja symetryczna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6F9E6DF3" w14:textId="26F76215" w:rsidR="007D585F" w:rsidRPr="005C7C0F" w:rsidRDefault="007D585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Mocowanie:  Adapter do statywu, łączniki do podwieszania, 2 uchwyty </w:t>
      </w:r>
      <w:r w:rsidR="00C147B1">
        <w:rPr>
          <w:rFonts w:ascii="Cambria" w:hAnsi="Cambria" w:cs="Times New Roman"/>
          <w:sz w:val="20"/>
          <w:szCs w:val="20"/>
        </w:rPr>
        <w:t>tylne</w:t>
      </w:r>
      <w:r w:rsidR="003C51FB">
        <w:rPr>
          <w:rFonts w:ascii="Cambria" w:hAnsi="Cambria" w:cs="Times New Roman"/>
          <w:sz w:val="20"/>
          <w:szCs w:val="20"/>
        </w:rPr>
        <w:t xml:space="preserve"> lub boczne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7491D42A" w14:textId="322896E3" w:rsidR="007D585F" w:rsidRDefault="007D585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 obudowy:</w:t>
      </w:r>
      <w:r w:rsidRPr="005C7C0F">
        <w:rPr>
          <w:rFonts w:ascii="Cambria" w:hAnsi="Cambria" w:cs="Times New Roman"/>
          <w:sz w:val="20"/>
          <w:szCs w:val="20"/>
        </w:rPr>
        <w:tab/>
        <w:t>kompozyt PP</w:t>
      </w:r>
    </w:p>
    <w:p w14:paraId="38BCE5C1" w14:textId="7E6A9ADD" w:rsidR="00C147B1" w:rsidRPr="00C147B1" w:rsidRDefault="00DE39CD" w:rsidP="00C147B1">
      <w:pPr>
        <w:numPr>
          <w:ilvl w:val="0"/>
          <w:numId w:val="1"/>
        </w:numPr>
        <w:spacing w:after="0" w:line="276" w:lineRule="auto"/>
        <w:ind w:left="709" w:hanging="436"/>
        <w:rPr>
          <w:rFonts w:ascii="Cambria" w:hAnsi="Cambria" w:cs="Times New Roman"/>
          <w:sz w:val="20"/>
          <w:szCs w:val="20"/>
        </w:rPr>
      </w:pPr>
      <w:r w:rsidRPr="00C147B1">
        <w:rPr>
          <w:rFonts w:ascii="Cambria" w:hAnsi="Cambria" w:cs="Times New Roman"/>
          <w:sz w:val="20"/>
          <w:szCs w:val="20"/>
        </w:rPr>
        <w:t xml:space="preserve">Sekcja wejścia / wyjścia:   </w:t>
      </w:r>
      <w:r w:rsidR="00C147B1" w:rsidRPr="00C147B1">
        <w:rPr>
          <w:rFonts w:ascii="Cambria" w:hAnsi="Cambria"/>
          <w:sz w:val="20"/>
          <w:szCs w:val="20"/>
        </w:rPr>
        <w:t>Wejście sygnałowe – żeńskie XLR, wyjście LINK – męskie XLR</w:t>
      </w:r>
    </w:p>
    <w:p w14:paraId="4CC6BC35" w14:textId="1A8E6628" w:rsidR="00D71058" w:rsidRPr="005C7C0F" w:rsidRDefault="00D71058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Złącze: Wyjście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Powercon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52844A5A" w14:textId="4BA7E6AD" w:rsidR="007D585F" w:rsidRPr="005C7C0F" w:rsidRDefault="007D585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 czarny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2B30E75E" w14:textId="4B42E07D" w:rsidR="003031FF" w:rsidRPr="005C7C0F" w:rsidRDefault="003031F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Przetwarzanie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FiRPHASE</w:t>
      </w:r>
      <w:proofErr w:type="spellEnd"/>
      <w:r w:rsidR="00D71058" w:rsidRPr="005C7C0F">
        <w:rPr>
          <w:rFonts w:ascii="Cambria" w:hAnsi="Cambria" w:cs="Times New Roman"/>
          <w:sz w:val="20"/>
          <w:szCs w:val="20"/>
        </w:rPr>
        <w:t>,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lub równoważne parametry</w:t>
      </w:r>
    </w:p>
    <w:p w14:paraId="602C2086" w14:textId="0C2065D0" w:rsidR="00BA49C7" w:rsidRPr="005C7C0F" w:rsidRDefault="007D585F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Wymiary: </w:t>
      </w:r>
      <w:r w:rsidR="00DE39CD" w:rsidRPr="005C7C0F">
        <w:rPr>
          <w:rFonts w:ascii="Cambria" w:hAnsi="Cambria" w:cs="Times New Roman"/>
          <w:sz w:val="20"/>
          <w:szCs w:val="20"/>
        </w:rPr>
        <w:t xml:space="preserve"> (wysokość </w:t>
      </w:r>
      <w:r w:rsidRPr="005C7C0F">
        <w:rPr>
          <w:rFonts w:ascii="Cambria" w:hAnsi="Cambria" w:cs="Times New Roman"/>
          <w:sz w:val="20"/>
          <w:szCs w:val="20"/>
        </w:rPr>
        <w:t>237</w:t>
      </w:r>
      <w:r w:rsidR="00BA49C7" w:rsidRPr="005C7C0F">
        <w:rPr>
          <w:rFonts w:ascii="Cambria" w:hAnsi="Cambria" w:cs="Times New Roman"/>
          <w:sz w:val="20"/>
          <w:szCs w:val="20"/>
        </w:rPr>
        <w:t>mm - 250</w:t>
      </w:r>
      <w:r w:rsidRPr="005C7C0F">
        <w:rPr>
          <w:rFonts w:ascii="Cambria" w:hAnsi="Cambria" w:cs="Times New Roman"/>
          <w:sz w:val="20"/>
          <w:szCs w:val="20"/>
        </w:rPr>
        <w:t xml:space="preserve"> mm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;  </w:t>
      </w:r>
      <w:r w:rsidR="00DE39CD" w:rsidRPr="005C7C0F">
        <w:rPr>
          <w:rFonts w:ascii="Cambria" w:hAnsi="Cambria" w:cs="Times New Roman"/>
          <w:sz w:val="20"/>
          <w:szCs w:val="20"/>
        </w:rPr>
        <w:t xml:space="preserve">szerokość </w:t>
      </w:r>
      <w:r w:rsidRPr="005C7C0F">
        <w:rPr>
          <w:rFonts w:ascii="Cambria" w:hAnsi="Cambria" w:cs="Times New Roman"/>
          <w:sz w:val="20"/>
          <w:szCs w:val="20"/>
        </w:rPr>
        <w:t>470 mm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– 550mm; </w:t>
      </w:r>
      <w:r w:rsidR="00BA49C7" w:rsidRPr="005C7C0F">
        <w:rPr>
          <w:rFonts w:ascii="Cambria" w:hAnsi="Cambria" w:cs="Times New Roman"/>
          <w:sz w:val="20"/>
          <w:szCs w:val="20"/>
        </w:rPr>
        <w:br/>
        <w:t xml:space="preserve">                   </w:t>
      </w:r>
      <w:r w:rsidR="00DE39CD" w:rsidRPr="005C7C0F">
        <w:rPr>
          <w:rFonts w:ascii="Cambria" w:hAnsi="Cambria" w:cs="Times New Roman"/>
          <w:sz w:val="20"/>
          <w:szCs w:val="20"/>
        </w:rPr>
        <w:t>głębokość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DE39CD" w:rsidRPr="005C7C0F">
        <w:rPr>
          <w:rFonts w:ascii="Cambria" w:hAnsi="Cambria" w:cs="Times New Roman"/>
          <w:sz w:val="20"/>
          <w:szCs w:val="20"/>
        </w:rPr>
        <w:t>377</w:t>
      </w:r>
      <w:r w:rsidR="00BA49C7" w:rsidRPr="005C7C0F">
        <w:rPr>
          <w:rFonts w:ascii="Cambria" w:hAnsi="Cambria" w:cs="Times New Roman"/>
          <w:sz w:val="20"/>
          <w:szCs w:val="20"/>
        </w:rPr>
        <w:t xml:space="preserve"> - 400</w:t>
      </w:r>
      <w:r w:rsidR="00DE39CD" w:rsidRPr="005C7C0F">
        <w:rPr>
          <w:rFonts w:ascii="Cambria" w:hAnsi="Cambria" w:cs="Times New Roman"/>
          <w:sz w:val="20"/>
          <w:szCs w:val="20"/>
        </w:rPr>
        <w:t>mm</w:t>
      </w:r>
      <w:r w:rsidR="001831CE" w:rsidRPr="005C7C0F">
        <w:rPr>
          <w:rFonts w:ascii="Cambria" w:hAnsi="Cambria" w:cs="Times New Roman"/>
          <w:sz w:val="20"/>
          <w:szCs w:val="20"/>
        </w:rPr>
        <w:t>)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49E20B33" w14:textId="29880C5B" w:rsidR="00DE39CD" w:rsidRPr="005C7C0F" w:rsidRDefault="00DE39CD">
      <w:pPr>
        <w:numPr>
          <w:ilvl w:val="0"/>
          <w:numId w:val="1"/>
        </w:numPr>
        <w:spacing w:after="0" w:line="276" w:lineRule="auto"/>
        <w:ind w:left="714"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Waga: 11,5</w:t>
      </w:r>
      <w:r w:rsidR="00BA49C7" w:rsidRPr="005C7C0F">
        <w:rPr>
          <w:rFonts w:ascii="Cambria" w:hAnsi="Cambria" w:cs="Times New Roman"/>
          <w:sz w:val="20"/>
          <w:szCs w:val="20"/>
        </w:rPr>
        <w:t>kg - 15</w:t>
      </w:r>
      <w:r w:rsidRPr="005C7C0F">
        <w:rPr>
          <w:rFonts w:ascii="Cambria" w:hAnsi="Cambria" w:cs="Times New Roman"/>
          <w:sz w:val="20"/>
          <w:szCs w:val="20"/>
        </w:rPr>
        <w:t xml:space="preserve"> kg</w:t>
      </w:r>
      <w:r w:rsidR="00D71058" w:rsidRPr="005C7C0F">
        <w:rPr>
          <w:rFonts w:ascii="Cambria" w:hAnsi="Cambria" w:cs="Times New Roman"/>
          <w:sz w:val="20"/>
          <w:szCs w:val="20"/>
        </w:rPr>
        <w:t>,</w:t>
      </w:r>
    </w:p>
    <w:p w14:paraId="67E8A851" w14:textId="77777777" w:rsidR="00B8451F" w:rsidRPr="005C7C0F" w:rsidRDefault="00B8451F" w:rsidP="00154FF8">
      <w:pPr>
        <w:spacing w:after="0" w:line="276" w:lineRule="auto"/>
        <w:rPr>
          <w:rFonts w:ascii="Cambria" w:hAnsi="Cambria" w:cs="Times New Roman"/>
          <w:sz w:val="20"/>
          <w:szCs w:val="20"/>
        </w:rPr>
      </w:pPr>
    </w:p>
    <w:p w14:paraId="17B98DEC" w14:textId="1520EF3B" w:rsidR="001831CE" w:rsidRPr="005C7C0F" w:rsidRDefault="00B8451F">
      <w:pPr>
        <w:pStyle w:val="Akapitzlist"/>
        <w:numPr>
          <w:ilvl w:val="0"/>
          <w:numId w:val="9"/>
        </w:numPr>
        <w:spacing w:after="0" w:line="276" w:lineRule="auto"/>
        <w:ind w:left="851" w:hanging="425"/>
        <w:rPr>
          <w:rFonts w:ascii="Cambria" w:hAnsi="Cambria" w:cs="Times New Roman"/>
          <w:b/>
          <w:bCs/>
          <w:color w:val="EE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Osłona przeciwdeszczowa </w:t>
      </w:r>
      <w:r w:rsidR="001831CE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na kolumny – ilość 12 szt.</w:t>
      </w:r>
    </w:p>
    <w:p w14:paraId="2A960AEC" w14:textId="197EECD7" w:rsidR="001831CE" w:rsidRPr="005C7C0F" w:rsidRDefault="002A5ECD">
      <w:pPr>
        <w:numPr>
          <w:ilvl w:val="0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Osłona kompatybilna z kolumnami liniowymi</w:t>
      </w:r>
    </w:p>
    <w:p w14:paraId="7B932345" w14:textId="5AF0166B" w:rsidR="001831CE" w:rsidRPr="005C7C0F" w:rsidRDefault="001831CE">
      <w:pPr>
        <w:numPr>
          <w:ilvl w:val="0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Materiał: </w:t>
      </w:r>
      <w:r w:rsidR="002A5ECD" w:rsidRPr="005C7C0F">
        <w:rPr>
          <w:rFonts w:ascii="Cambria" w:hAnsi="Cambria" w:cs="Times New Roman"/>
          <w:sz w:val="20"/>
          <w:szCs w:val="20"/>
        </w:rPr>
        <w:t>odporny na opady atmosferyczne, nieprzemakalny, zabezpieczający kolumny przed deszczem.</w:t>
      </w:r>
    </w:p>
    <w:p w14:paraId="5263F016" w14:textId="35056424" w:rsidR="002A5ECD" w:rsidRPr="005C7C0F" w:rsidRDefault="002A5ECD">
      <w:pPr>
        <w:numPr>
          <w:ilvl w:val="0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 czarny</w:t>
      </w:r>
    </w:p>
    <w:p w14:paraId="1D8264F8" w14:textId="592DD347" w:rsidR="003031FF" w:rsidRPr="005C7C0F" w:rsidRDefault="003031FF" w:rsidP="00154FF8">
      <w:pPr>
        <w:spacing w:after="0" w:line="276" w:lineRule="auto"/>
        <w:rPr>
          <w:rFonts w:ascii="Cambria" w:hAnsi="Cambria" w:cs="Times New Roman"/>
          <w:b/>
          <w:bCs/>
          <w:color w:val="EE0000"/>
          <w:sz w:val="20"/>
          <w:szCs w:val="20"/>
        </w:rPr>
      </w:pPr>
    </w:p>
    <w:p w14:paraId="0753C292" w14:textId="14AD2F2F" w:rsidR="00B8451F" w:rsidRPr="005C7C0F" w:rsidRDefault="0050550C">
      <w:pPr>
        <w:pStyle w:val="Akapitzlist"/>
        <w:numPr>
          <w:ilvl w:val="0"/>
          <w:numId w:val="9"/>
        </w:numPr>
        <w:spacing w:after="0" w:line="276" w:lineRule="auto"/>
        <w:ind w:left="851" w:hanging="425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FLYBAR</w:t>
      </w:r>
      <w:r w:rsidR="0011483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 - rama do montażu systemu</w:t>
      </w:r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="002A5ECD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liniowego </w:t>
      </w:r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(kolumn aktywnych)</w:t>
      </w:r>
      <w:r w:rsidR="0011483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– 2</w:t>
      </w:r>
      <w:r w:rsidR="002A5ECD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szt.</w:t>
      </w:r>
    </w:p>
    <w:p w14:paraId="237FE8E8" w14:textId="77777777" w:rsidR="00114830" w:rsidRPr="005C7C0F" w:rsidRDefault="00114830" w:rsidP="00154FF8">
      <w:p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Zestaw składa się z:</w:t>
      </w:r>
    </w:p>
    <w:p w14:paraId="721425A7" w14:textId="060BE354" w:rsidR="00114830" w:rsidRPr="005C7C0F" w:rsidRDefault="00114830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</w:t>
      </w:r>
      <w:r w:rsidR="009D60A3" w:rsidRPr="005C7C0F">
        <w:rPr>
          <w:rFonts w:ascii="Cambria" w:hAnsi="Cambria" w:cs="Times New Roman"/>
          <w:sz w:val="20"/>
          <w:szCs w:val="20"/>
        </w:rPr>
        <w:t>szt.</w:t>
      </w:r>
      <w:r w:rsidRPr="005C7C0F">
        <w:rPr>
          <w:rFonts w:ascii="Cambria" w:hAnsi="Cambria" w:cs="Times New Roman"/>
          <w:sz w:val="20"/>
          <w:szCs w:val="20"/>
        </w:rPr>
        <w:t xml:space="preserve"> za</w:t>
      </w:r>
      <w:r w:rsidR="0012762C" w:rsidRPr="005C7C0F">
        <w:rPr>
          <w:rFonts w:ascii="Cambria" w:hAnsi="Cambria" w:cs="Times New Roman"/>
          <w:sz w:val="20"/>
          <w:szCs w:val="20"/>
        </w:rPr>
        <w:t>czep</w:t>
      </w:r>
      <w:r w:rsidRPr="005C7C0F">
        <w:rPr>
          <w:rFonts w:ascii="Cambria" w:hAnsi="Cambria" w:cs="Times New Roman"/>
          <w:sz w:val="20"/>
          <w:szCs w:val="20"/>
        </w:rPr>
        <w:t xml:space="preserve"> z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shackle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6B179C70" w14:textId="4460C1B0" w:rsidR="00114830" w:rsidRPr="005C7C0F" w:rsidRDefault="00114830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Drążek,</w:t>
      </w:r>
    </w:p>
    <w:p w14:paraId="11035BA9" w14:textId="6982CB63" w:rsidR="00114830" w:rsidRPr="005C7C0F" w:rsidRDefault="00114830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Mocowanie na słupie,</w:t>
      </w:r>
    </w:p>
    <w:p w14:paraId="44C2B6E0" w14:textId="68EDC5FF" w:rsidR="00114830" w:rsidRPr="005C7C0F" w:rsidRDefault="00114830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adapter 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– gwint </w:t>
      </w:r>
      <w:r w:rsidRPr="005C7C0F">
        <w:rPr>
          <w:rFonts w:ascii="Cambria" w:hAnsi="Cambria" w:cs="Times New Roman"/>
          <w:sz w:val="20"/>
          <w:szCs w:val="20"/>
        </w:rPr>
        <w:t>M20,</w:t>
      </w:r>
    </w:p>
    <w:p w14:paraId="26368300" w14:textId="51693904" w:rsidR="00114830" w:rsidRPr="005C7C0F" w:rsidRDefault="00114830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Przypinki</w:t>
      </w:r>
      <w:r w:rsidR="0012762C" w:rsidRPr="005C7C0F">
        <w:rPr>
          <w:rFonts w:ascii="Cambria" w:hAnsi="Cambria" w:cs="Times New Roman"/>
          <w:sz w:val="20"/>
          <w:szCs w:val="20"/>
        </w:rPr>
        <w:t>,</w:t>
      </w:r>
    </w:p>
    <w:p w14:paraId="57951480" w14:textId="6CD57EBA" w:rsidR="00114830" w:rsidRPr="005C7C0F" w:rsidRDefault="0050550C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</w:t>
      </w:r>
      <w:r w:rsidR="002A5ECD" w:rsidRPr="005C7C0F">
        <w:rPr>
          <w:rFonts w:ascii="Cambria" w:hAnsi="Cambria" w:cs="Times New Roman"/>
          <w:sz w:val="20"/>
          <w:szCs w:val="20"/>
        </w:rPr>
        <w:t>:</w:t>
      </w:r>
      <w:r w:rsidRPr="005C7C0F">
        <w:rPr>
          <w:rFonts w:ascii="Cambria" w:hAnsi="Cambria" w:cs="Times New Roman"/>
          <w:sz w:val="20"/>
          <w:szCs w:val="20"/>
        </w:rPr>
        <w:t xml:space="preserve"> czarny</w:t>
      </w:r>
      <w:r w:rsidR="0012762C" w:rsidRPr="005C7C0F">
        <w:rPr>
          <w:rFonts w:ascii="Cambria" w:hAnsi="Cambria" w:cs="Times New Roman"/>
          <w:sz w:val="20"/>
          <w:szCs w:val="20"/>
        </w:rPr>
        <w:t>,</w:t>
      </w:r>
    </w:p>
    <w:p w14:paraId="00B5CC7C" w14:textId="595A96B9" w:rsidR="00114830" w:rsidRPr="005C7C0F" w:rsidRDefault="0050550C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Waga </w:t>
      </w:r>
      <w:r w:rsidR="00114830" w:rsidRPr="005C7C0F">
        <w:rPr>
          <w:rFonts w:ascii="Cambria" w:hAnsi="Cambria" w:cs="Times New Roman"/>
          <w:sz w:val="20"/>
          <w:szCs w:val="20"/>
        </w:rPr>
        <w:t>7</w:t>
      </w:r>
      <w:r w:rsidRPr="005C7C0F">
        <w:rPr>
          <w:rFonts w:ascii="Cambria" w:hAnsi="Cambria" w:cs="Times New Roman"/>
          <w:sz w:val="20"/>
          <w:szCs w:val="20"/>
        </w:rPr>
        <w:t xml:space="preserve"> kg</w:t>
      </w:r>
      <w:r w:rsidR="002A5ECD" w:rsidRPr="005C7C0F">
        <w:rPr>
          <w:rFonts w:ascii="Cambria" w:hAnsi="Cambria" w:cs="Times New Roman"/>
          <w:sz w:val="20"/>
          <w:szCs w:val="20"/>
        </w:rPr>
        <w:t xml:space="preserve"> – </w:t>
      </w:r>
      <w:r w:rsidR="009B74E0">
        <w:rPr>
          <w:rFonts w:ascii="Cambria" w:hAnsi="Cambria" w:cs="Times New Roman"/>
          <w:sz w:val="20"/>
          <w:szCs w:val="20"/>
        </w:rPr>
        <w:t>20</w:t>
      </w:r>
      <w:r w:rsidR="002A5ECD" w:rsidRPr="005C7C0F">
        <w:rPr>
          <w:rFonts w:ascii="Cambria" w:hAnsi="Cambria" w:cs="Times New Roman"/>
          <w:sz w:val="20"/>
          <w:szCs w:val="20"/>
        </w:rPr>
        <w:t xml:space="preserve"> kg</w:t>
      </w:r>
      <w:r w:rsidR="0012762C" w:rsidRPr="005C7C0F">
        <w:rPr>
          <w:rFonts w:ascii="Cambria" w:hAnsi="Cambria" w:cs="Times New Roman"/>
          <w:sz w:val="20"/>
          <w:szCs w:val="20"/>
        </w:rPr>
        <w:t>,</w:t>
      </w:r>
    </w:p>
    <w:p w14:paraId="35725908" w14:textId="529658B2" w:rsidR="002A5ECD" w:rsidRPr="005C7C0F" w:rsidRDefault="002A5ECD">
      <w:pPr>
        <w:pStyle w:val="Akapitzlist"/>
        <w:numPr>
          <w:ilvl w:val="0"/>
          <w:numId w:val="11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Kompatybilny z kolumnami liniowymi</w:t>
      </w:r>
    </w:p>
    <w:p w14:paraId="18A8B07D" w14:textId="581A8B31" w:rsidR="009D60A3" w:rsidRPr="005C7C0F" w:rsidRDefault="009D60A3" w:rsidP="003D3DB1">
      <w:pPr>
        <w:pStyle w:val="Akapitzlist"/>
        <w:spacing w:after="0" w:line="276" w:lineRule="auto"/>
        <w:rPr>
          <w:rFonts w:ascii="Cambria" w:hAnsi="Cambria" w:cs="Times New Roman"/>
          <w:sz w:val="20"/>
          <w:szCs w:val="20"/>
        </w:rPr>
      </w:pPr>
    </w:p>
    <w:p w14:paraId="57486056" w14:textId="77777777" w:rsidR="00114830" w:rsidRPr="005C7C0F" w:rsidRDefault="00114830" w:rsidP="00154FF8">
      <w:pPr>
        <w:spacing w:after="0" w:line="276" w:lineRule="auto"/>
        <w:ind w:left="720"/>
        <w:rPr>
          <w:rFonts w:ascii="Cambria" w:hAnsi="Cambria" w:cs="Times New Roman"/>
          <w:sz w:val="20"/>
          <w:szCs w:val="20"/>
        </w:rPr>
      </w:pPr>
    </w:p>
    <w:p w14:paraId="584B12C2" w14:textId="6A991F38" w:rsidR="0050550C" w:rsidRPr="005C7C0F" w:rsidRDefault="0050550C">
      <w:pPr>
        <w:pStyle w:val="Akapitzlist"/>
        <w:numPr>
          <w:ilvl w:val="0"/>
          <w:numId w:val="9"/>
        </w:numPr>
        <w:spacing w:after="0" w:line="276" w:lineRule="auto"/>
        <w:ind w:left="851" w:hanging="425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Aktywny </w:t>
      </w:r>
      <w:proofErr w:type="spellStart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subwoofer</w:t>
      </w:r>
      <w:proofErr w:type="spellEnd"/>
      <w:r w:rsidR="0012762C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– ilość 4 szt.</w:t>
      </w:r>
    </w:p>
    <w:p w14:paraId="49A715AA" w14:textId="673D9AB3" w:rsidR="00E956B9" w:rsidRPr="005C7C0F" w:rsidRDefault="0012762C" w:rsidP="00CD744A">
      <w:pPr>
        <w:spacing w:after="0" w:line="276" w:lineRule="auto"/>
        <w:ind w:left="284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A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ktywny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subwoofer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 xml:space="preserve"> o średnicy 19"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- 21"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dostarczający m</w:t>
      </w:r>
      <w:r w:rsidR="00302056">
        <w:rPr>
          <w:rFonts w:ascii="Cambria" w:hAnsi="Cambria" w:cs="Times New Roman"/>
          <w:sz w:val="20"/>
          <w:szCs w:val="20"/>
        </w:rPr>
        <w:t>in.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138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 xml:space="preserve"> SPL, zasilany przez solidny wzmacniacz klasy D</w:t>
      </w:r>
      <w:r w:rsidR="00302056">
        <w:rPr>
          <w:rFonts w:ascii="Cambria" w:hAnsi="Cambria" w:cs="Times New Roman"/>
          <w:sz w:val="20"/>
          <w:szCs w:val="20"/>
        </w:rPr>
        <w:t xml:space="preserve"> </w:t>
      </w:r>
      <w:r w:rsidR="00302056">
        <w:rPr>
          <w:rFonts w:ascii="Cambria" w:hAnsi="Cambria" w:cs="Times New Roman"/>
          <w:sz w:val="20"/>
          <w:szCs w:val="20"/>
        </w:rPr>
        <w:br/>
      </w:r>
      <w:r w:rsidR="00E956B9" w:rsidRPr="005C7C0F">
        <w:rPr>
          <w:rFonts w:ascii="Cambria" w:hAnsi="Cambria" w:cs="Times New Roman"/>
          <w:sz w:val="20"/>
          <w:szCs w:val="20"/>
        </w:rPr>
        <w:t>o mocy</w:t>
      </w:r>
      <w:r w:rsidR="00302056">
        <w:rPr>
          <w:rFonts w:ascii="Cambria" w:hAnsi="Cambria" w:cs="Times New Roman"/>
          <w:sz w:val="20"/>
          <w:szCs w:val="20"/>
        </w:rPr>
        <w:t xml:space="preserve"> min.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4000W. </w:t>
      </w:r>
      <w:r w:rsidRPr="005C7C0F">
        <w:rPr>
          <w:rFonts w:ascii="Cambria" w:hAnsi="Cambria" w:cs="Times New Roman"/>
          <w:sz w:val="20"/>
          <w:szCs w:val="20"/>
        </w:rPr>
        <w:t xml:space="preserve">Obudowa </w:t>
      </w:r>
      <w:r w:rsidR="00E956B9" w:rsidRPr="005C7C0F">
        <w:rPr>
          <w:rFonts w:ascii="Cambria" w:hAnsi="Cambria" w:cs="Times New Roman"/>
          <w:sz w:val="20"/>
          <w:szCs w:val="20"/>
        </w:rPr>
        <w:t>odporn</w:t>
      </w:r>
      <w:r w:rsidRPr="005C7C0F">
        <w:rPr>
          <w:rFonts w:ascii="Cambria" w:hAnsi="Cambria" w:cs="Times New Roman"/>
          <w:sz w:val="20"/>
          <w:szCs w:val="20"/>
        </w:rPr>
        <w:t>a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na warunki atmosferyczne z trwałym wykończeniem z poliuretanu oraz odłączany wózek ułatwiający transport. Sterowanie jest precyzyjne w zarządzaniu siecią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RDNet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>, oferuj</w:t>
      </w:r>
      <w:r w:rsidRPr="005C7C0F">
        <w:rPr>
          <w:rFonts w:ascii="Cambria" w:hAnsi="Cambria" w:cs="Times New Roman"/>
          <w:sz w:val="20"/>
          <w:szCs w:val="20"/>
        </w:rPr>
        <w:t>e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regulowane EQ,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delay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 xml:space="preserve">, opcje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cardioid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 xml:space="preserve"> oraz dostosowane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presety</w:t>
      </w:r>
      <w:proofErr w:type="spellEnd"/>
      <w:r w:rsidR="00E956B9"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crossover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. 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Innowacyjna konfiguracja bezstykowa za pomocą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RDTap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. 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 </w:t>
      </w:r>
    </w:p>
    <w:p w14:paraId="3888E37E" w14:textId="77777777" w:rsidR="00F83B62" w:rsidRPr="005C7C0F" w:rsidRDefault="00F83B62" w:rsidP="00154FF8">
      <w:pPr>
        <w:spacing w:after="0" w:line="276" w:lineRule="auto"/>
        <w:rPr>
          <w:rFonts w:ascii="Cambria" w:hAnsi="Cambria" w:cs="Times New Roman"/>
          <w:sz w:val="20"/>
          <w:szCs w:val="20"/>
        </w:rPr>
      </w:pPr>
    </w:p>
    <w:p w14:paraId="29F6E6ED" w14:textId="120F1E67" w:rsidR="00E956B9" w:rsidRPr="005C7C0F" w:rsidRDefault="00E956B9" w:rsidP="00154FF8">
      <w:pPr>
        <w:spacing w:after="0" w:line="276" w:lineRule="auto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lastRenderedPageBreak/>
        <w:t>Cechy</w:t>
      </w:r>
      <w:r w:rsidR="0012762C" w:rsidRPr="005C7C0F">
        <w:rPr>
          <w:rFonts w:ascii="Cambria" w:hAnsi="Cambria" w:cs="Times New Roman"/>
          <w:b/>
          <w:bCs/>
          <w:sz w:val="20"/>
          <w:szCs w:val="20"/>
        </w:rPr>
        <w:t>:</w:t>
      </w:r>
    </w:p>
    <w:p w14:paraId="0005CAE6" w14:textId="642DD117" w:rsidR="00E956B9" w:rsidRPr="005C7C0F" w:rsidRDefault="00F83B62">
      <w:pPr>
        <w:pStyle w:val="Akapitzlist"/>
        <w:numPr>
          <w:ilvl w:val="0"/>
          <w:numId w:val="12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Poziom ciśnienia akustycznego:</w:t>
      </w:r>
      <w:r w:rsidRPr="005C7C0F">
        <w:rPr>
          <w:rFonts w:ascii="Cambria" w:hAnsi="Cambria" w:cs="Times New Roman"/>
          <w:sz w:val="20"/>
          <w:szCs w:val="20"/>
        </w:rPr>
        <w:tab/>
      </w:r>
      <w:r w:rsidR="00302056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1</w:t>
      </w:r>
      <w:r w:rsidR="00E956B9" w:rsidRPr="005C7C0F">
        <w:rPr>
          <w:rFonts w:ascii="Cambria" w:hAnsi="Cambria" w:cs="Times New Roman"/>
          <w:sz w:val="20"/>
          <w:szCs w:val="20"/>
        </w:rPr>
        <w:t xml:space="preserve">38 </w:t>
      </w:r>
      <w:proofErr w:type="spellStart"/>
      <w:r w:rsidR="00E956B9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736E49" w:rsidRPr="005C7C0F">
        <w:rPr>
          <w:rFonts w:ascii="Cambria" w:hAnsi="Cambria" w:cs="Times New Roman"/>
          <w:sz w:val="20"/>
          <w:szCs w:val="20"/>
        </w:rPr>
        <w:t xml:space="preserve"> – </w:t>
      </w:r>
      <w:r w:rsidR="00E956B9" w:rsidRPr="005C7C0F">
        <w:rPr>
          <w:rFonts w:ascii="Cambria" w:hAnsi="Cambria" w:cs="Times New Roman"/>
          <w:sz w:val="20"/>
          <w:szCs w:val="20"/>
        </w:rPr>
        <w:t>SPL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7CC61F95" w14:textId="63F26A40" w:rsidR="00F83B62" w:rsidRPr="005C7C0F" w:rsidRDefault="00736E49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Głośnik</w:t>
      </w:r>
      <w:r w:rsidR="00F83B62" w:rsidRPr="005C7C0F">
        <w:rPr>
          <w:rFonts w:ascii="Cambria" w:hAnsi="Cambria" w:cs="Times New Roman"/>
          <w:sz w:val="20"/>
          <w:szCs w:val="20"/>
        </w:rPr>
        <w:t xml:space="preserve">: 1 x 19'' </w:t>
      </w:r>
      <w:r w:rsidRPr="005C7C0F">
        <w:rPr>
          <w:rFonts w:ascii="Cambria" w:hAnsi="Cambria" w:cs="Times New Roman"/>
          <w:sz w:val="20"/>
          <w:szCs w:val="20"/>
        </w:rPr>
        <w:t xml:space="preserve">- 21'' </w:t>
      </w:r>
      <w:r w:rsidR="00F83B62" w:rsidRPr="005C7C0F">
        <w:rPr>
          <w:rFonts w:ascii="Cambria" w:hAnsi="Cambria" w:cs="Times New Roman"/>
          <w:sz w:val="20"/>
          <w:szCs w:val="20"/>
        </w:rPr>
        <w:t xml:space="preserve">z cewką neodymową </w:t>
      </w:r>
      <w:r w:rsidR="009E2D62">
        <w:rPr>
          <w:rFonts w:ascii="Cambria" w:hAnsi="Cambria" w:cs="Times New Roman"/>
          <w:sz w:val="20"/>
          <w:szCs w:val="20"/>
        </w:rPr>
        <w:t xml:space="preserve">min. </w:t>
      </w:r>
      <w:r w:rsidR="00F83B62" w:rsidRPr="005C7C0F">
        <w:rPr>
          <w:rFonts w:ascii="Cambria" w:hAnsi="Cambria" w:cs="Times New Roman"/>
          <w:sz w:val="20"/>
          <w:szCs w:val="20"/>
        </w:rPr>
        <w:t>4.0''</w:t>
      </w:r>
      <w:r w:rsidR="009E2D62">
        <w:rPr>
          <w:rFonts w:ascii="Cambria" w:hAnsi="Cambria" w:cs="Times New Roman"/>
          <w:sz w:val="20"/>
          <w:szCs w:val="20"/>
        </w:rPr>
        <w:t>,</w:t>
      </w:r>
    </w:p>
    <w:p w14:paraId="794580E4" w14:textId="2C4F89AE" w:rsidR="00E956B9" w:rsidRPr="005C7C0F" w:rsidRDefault="00E956B9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Wzmac</w:t>
      </w:r>
      <w:r w:rsidR="00736E49" w:rsidRPr="005C7C0F">
        <w:rPr>
          <w:rFonts w:ascii="Cambria" w:hAnsi="Cambria" w:cs="Times New Roman"/>
          <w:sz w:val="20"/>
          <w:szCs w:val="20"/>
        </w:rPr>
        <w:t>niacz</w:t>
      </w:r>
      <w:r w:rsidRPr="005C7C0F">
        <w:rPr>
          <w:rFonts w:ascii="Cambria" w:hAnsi="Cambria" w:cs="Times New Roman"/>
          <w:sz w:val="20"/>
          <w:szCs w:val="20"/>
        </w:rPr>
        <w:t xml:space="preserve"> klasy D 4000W</w:t>
      </w:r>
      <w:r w:rsidR="00736E49" w:rsidRPr="005C7C0F">
        <w:rPr>
          <w:rFonts w:ascii="Cambria" w:hAnsi="Cambria" w:cs="Times New Roman"/>
          <w:sz w:val="20"/>
          <w:szCs w:val="20"/>
        </w:rPr>
        <w:t>, lub o równoważnych parametrach,</w:t>
      </w:r>
    </w:p>
    <w:p w14:paraId="58B29758" w14:textId="254AB79F" w:rsidR="00F83B62" w:rsidRPr="005C7C0F" w:rsidRDefault="00F83B62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Częstotliwość: 3</w:t>
      </w:r>
      <w:r w:rsidR="00736E49" w:rsidRPr="005C7C0F">
        <w:rPr>
          <w:rFonts w:ascii="Cambria" w:hAnsi="Cambria" w:cs="Times New Roman"/>
          <w:sz w:val="20"/>
          <w:szCs w:val="20"/>
        </w:rPr>
        <w:t>2</w:t>
      </w:r>
      <w:r w:rsidRPr="005C7C0F">
        <w:rPr>
          <w:rFonts w:ascii="Cambria" w:hAnsi="Cambria" w:cs="Times New Roman"/>
          <w:sz w:val="20"/>
          <w:szCs w:val="20"/>
        </w:rPr>
        <w:t>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Pr="005C7C0F">
        <w:rPr>
          <w:rFonts w:ascii="Cambria" w:hAnsi="Cambria" w:cs="Times New Roman"/>
          <w:sz w:val="20"/>
          <w:szCs w:val="20"/>
        </w:rPr>
        <w:t> – </w:t>
      </w:r>
      <w:r w:rsidR="00D8715A">
        <w:rPr>
          <w:rFonts w:ascii="Cambria" w:hAnsi="Cambria" w:cs="Times New Roman"/>
          <w:sz w:val="20"/>
          <w:szCs w:val="20"/>
        </w:rPr>
        <w:t>190</w:t>
      </w:r>
      <w:r w:rsidRPr="005C7C0F">
        <w:rPr>
          <w:rFonts w:ascii="Cambria" w:hAnsi="Cambria" w:cs="Times New Roman"/>
          <w:sz w:val="20"/>
          <w:szCs w:val="20"/>
        </w:rPr>
        <w:t>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53251147" w14:textId="394D2DD8" w:rsidR="00154FF8" w:rsidRPr="005C7C0F" w:rsidRDefault="00154FF8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Sygnały wejściowe:</w:t>
      </w:r>
      <w:r w:rsidRPr="005C7C0F">
        <w:rPr>
          <w:rFonts w:ascii="Cambria" w:hAnsi="Cambria" w:cs="Times New Roman"/>
          <w:sz w:val="20"/>
          <w:szCs w:val="20"/>
        </w:rPr>
        <w:tab/>
        <w:t>zbalansowane / niezbalansowane,</w:t>
      </w:r>
    </w:p>
    <w:p w14:paraId="00D91573" w14:textId="7702EAF1" w:rsidR="00F83B62" w:rsidRPr="005C7C0F" w:rsidRDefault="00F83B62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Połączenia: </w:t>
      </w:r>
      <w:r w:rsidR="00827F2E" w:rsidRPr="005C7C0F">
        <w:rPr>
          <w:rFonts w:ascii="Cambria" w:hAnsi="Cambria" w:cs="Times New Roman"/>
          <w:sz w:val="20"/>
          <w:szCs w:val="20"/>
        </w:rPr>
        <w:tab/>
      </w:r>
      <w:r w:rsidR="00827F2E" w:rsidRPr="005C7C0F">
        <w:rPr>
          <w:rFonts w:ascii="Cambria" w:hAnsi="Cambria" w:cs="Times New Roman"/>
          <w:sz w:val="20"/>
          <w:szCs w:val="20"/>
        </w:rPr>
        <w:tab/>
      </w:r>
      <w:r w:rsidR="00827F2E" w:rsidRPr="005C7C0F">
        <w:rPr>
          <w:rFonts w:ascii="Cambria" w:hAnsi="Cambria" w:cs="Times New Roman"/>
          <w:sz w:val="20"/>
          <w:szCs w:val="20"/>
        </w:rPr>
        <w:tab/>
      </w:r>
      <w:proofErr w:type="spellStart"/>
      <w:r w:rsidRPr="005C7C0F">
        <w:rPr>
          <w:rFonts w:ascii="Cambria" w:hAnsi="Cambria" w:cs="Times New Roman"/>
          <w:sz w:val="20"/>
          <w:szCs w:val="20"/>
        </w:rPr>
        <w:t>Powercon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TRUE1 WEJŚCIE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/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WYJŚCIE Z GÓRY,</w:t>
      </w:r>
    </w:p>
    <w:p w14:paraId="3BB438D4" w14:textId="17314C8E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Złącze wejściowe: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 xml:space="preserve">XLR,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RDNet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Ethercon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28C6A6D6" w14:textId="4EC9808C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Złącze wyjściowe: </w:t>
      </w:r>
      <w:r w:rsidRPr="005C7C0F">
        <w:rPr>
          <w:rFonts w:ascii="Cambria" w:hAnsi="Cambria" w:cs="Times New Roman"/>
          <w:sz w:val="20"/>
          <w:szCs w:val="20"/>
        </w:rPr>
        <w:tab/>
        <w:t xml:space="preserve">XLR,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RDNet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Ethercon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1B9DC582" w14:textId="40D40AFB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Czułość wejścia: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-2 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dBu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/ +4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dBu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0D59C845" w14:textId="464C6399" w:rsidR="00F83B62" w:rsidRPr="005C7C0F" w:rsidRDefault="00F83B62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Chłodzenie: </w:t>
      </w:r>
      <w:r w:rsidR="00827F2E" w:rsidRPr="005C7C0F">
        <w:rPr>
          <w:rFonts w:ascii="Cambria" w:hAnsi="Cambria" w:cs="Times New Roman"/>
          <w:sz w:val="20"/>
          <w:szCs w:val="20"/>
        </w:rPr>
        <w:tab/>
      </w:r>
      <w:r w:rsidR="00827F2E" w:rsidRPr="005C7C0F">
        <w:rPr>
          <w:rFonts w:ascii="Cambria" w:hAnsi="Cambria" w:cs="Times New Roman"/>
          <w:sz w:val="20"/>
          <w:szCs w:val="20"/>
        </w:rPr>
        <w:tab/>
        <w:t>k</w:t>
      </w:r>
      <w:r w:rsidRPr="005C7C0F">
        <w:rPr>
          <w:rFonts w:ascii="Cambria" w:hAnsi="Cambria" w:cs="Times New Roman"/>
          <w:sz w:val="20"/>
          <w:szCs w:val="20"/>
        </w:rPr>
        <w:t>onwekc</w:t>
      </w:r>
      <w:r w:rsidR="00827F2E" w:rsidRPr="005C7C0F">
        <w:rPr>
          <w:rFonts w:ascii="Cambria" w:hAnsi="Cambria" w:cs="Times New Roman"/>
          <w:sz w:val="20"/>
          <w:szCs w:val="20"/>
        </w:rPr>
        <w:t>yjne</w:t>
      </w:r>
      <w:r w:rsidRPr="005C7C0F">
        <w:rPr>
          <w:rFonts w:ascii="Cambria" w:hAnsi="Cambria" w:cs="Times New Roman"/>
          <w:sz w:val="20"/>
          <w:szCs w:val="20"/>
        </w:rPr>
        <w:t xml:space="preserve"> / </w:t>
      </w:r>
      <w:r w:rsidR="00827F2E" w:rsidRPr="005C7C0F">
        <w:rPr>
          <w:rFonts w:ascii="Cambria" w:hAnsi="Cambria" w:cs="Times New Roman"/>
          <w:sz w:val="20"/>
          <w:szCs w:val="20"/>
        </w:rPr>
        <w:t>w</w:t>
      </w:r>
      <w:r w:rsidRPr="005C7C0F">
        <w:rPr>
          <w:rFonts w:ascii="Cambria" w:hAnsi="Cambria" w:cs="Times New Roman"/>
          <w:sz w:val="20"/>
          <w:szCs w:val="20"/>
        </w:rPr>
        <w:t>ymuszon</w:t>
      </w:r>
      <w:r w:rsidR="00827F2E" w:rsidRPr="005C7C0F">
        <w:rPr>
          <w:rFonts w:ascii="Cambria" w:hAnsi="Cambria" w:cs="Times New Roman"/>
          <w:sz w:val="20"/>
          <w:szCs w:val="20"/>
        </w:rPr>
        <w:t>e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3A05455F" w14:textId="116C2F13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Ochrona: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termiczna,</w:t>
      </w:r>
    </w:p>
    <w:p w14:paraId="4C1BAFAA" w14:textId="77777777" w:rsidR="00145DCA" w:rsidRDefault="00154FF8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Limiter: 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</w:r>
      <w:proofErr w:type="spellStart"/>
      <w:r w:rsidRPr="005C7C0F">
        <w:rPr>
          <w:rFonts w:ascii="Cambria" w:hAnsi="Cambria" w:cs="Times New Roman"/>
          <w:sz w:val="20"/>
          <w:szCs w:val="20"/>
        </w:rPr>
        <w:t>soft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Limiter,</w:t>
      </w:r>
    </w:p>
    <w:p w14:paraId="22F3E981" w14:textId="77777777" w:rsidR="00145DCA" w:rsidRPr="00145DCA" w:rsidRDefault="00145DCA" w:rsidP="00145DC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Cambria" w:hAnsi="Cambria" w:cs="Calibri"/>
          <w:kern w:val="0"/>
          <w:sz w:val="20"/>
          <w:szCs w:val="20"/>
        </w:rPr>
      </w:pPr>
      <w:r w:rsidRPr="00145DCA">
        <w:rPr>
          <w:rFonts w:ascii="Cambria" w:hAnsi="Cambria" w:cs="Calibri"/>
          <w:kern w:val="0"/>
          <w:sz w:val="20"/>
          <w:szCs w:val="20"/>
        </w:rPr>
        <w:t xml:space="preserve">Możliwość regulacji poziomu, korekcji EQ, opóźnienia, wyboru </w:t>
      </w:r>
      <w:proofErr w:type="spellStart"/>
      <w:r w:rsidRPr="00145DCA">
        <w:rPr>
          <w:rFonts w:ascii="Cambria" w:hAnsi="Cambria" w:cs="Calibri"/>
          <w:kern w:val="0"/>
          <w:sz w:val="20"/>
          <w:szCs w:val="20"/>
        </w:rPr>
        <w:t>presetów</w:t>
      </w:r>
      <w:proofErr w:type="spellEnd"/>
      <w:r w:rsidRPr="00145DCA">
        <w:rPr>
          <w:rFonts w:ascii="Cambria" w:hAnsi="Cambria" w:cs="Calibri"/>
          <w:kern w:val="0"/>
          <w:sz w:val="20"/>
          <w:szCs w:val="20"/>
        </w:rPr>
        <w:t xml:space="preserve"> oraz polaryzacji,</w:t>
      </w:r>
    </w:p>
    <w:p w14:paraId="728DD290" w14:textId="4A42528F" w:rsidR="00F83B62" w:rsidRPr="005C7C0F" w:rsidRDefault="00F83B62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 obudowy: sklejka,</w:t>
      </w:r>
      <w:r w:rsidR="00145DCA">
        <w:rPr>
          <w:rFonts w:ascii="Cambria" w:hAnsi="Cambria" w:cs="Times New Roman"/>
          <w:sz w:val="20"/>
          <w:szCs w:val="20"/>
        </w:rPr>
        <w:t xml:space="preserve"> </w:t>
      </w:r>
      <w:r w:rsidR="00145DCA" w:rsidRPr="00145DCA">
        <w:rPr>
          <w:rFonts w:ascii="Cambria" w:hAnsi="Cambria" w:cs="Times New Roman"/>
          <w:sz w:val="20"/>
          <w:szCs w:val="20"/>
        </w:rPr>
        <w:t>zabezpieczo</w:t>
      </w:r>
      <w:r w:rsidR="00145DCA">
        <w:rPr>
          <w:rFonts w:ascii="Cambria" w:hAnsi="Cambria" w:cs="Times New Roman"/>
          <w:sz w:val="20"/>
          <w:szCs w:val="20"/>
        </w:rPr>
        <w:t xml:space="preserve">ną </w:t>
      </w:r>
      <w:r w:rsidR="00145DCA" w:rsidRPr="00145DCA">
        <w:rPr>
          <w:rFonts w:ascii="Cambria" w:hAnsi="Cambria" w:cs="Times New Roman"/>
          <w:sz w:val="20"/>
          <w:szCs w:val="20"/>
        </w:rPr>
        <w:t>trwałą powłoką ochronną</w:t>
      </w:r>
      <w:r w:rsidR="00145DCA">
        <w:rPr>
          <w:rFonts w:ascii="Cambria" w:hAnsi="Cambria" w:cs="Times New Roman"/>
          <w:sz w:val="20"/>
          <w:szCs w:val="20"/>
        </w:rPr>
        <w:t>,</w:t>
      </w:r>
    </w:p>
    <w:p w14:paraId="061FB39A" w14:textId="443D418E" w:rsidR="00154FF8" w:rsidRPr="005C7C0F" w:rsidRDefault="00154FF8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czarny,</w:t>
      </w:r>
    </w:p>
    <w:p w14:paraId="47A586D7" w14:textId="37531EBD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Grill: </w:t>
      </w:r>
      <w:r w:rsidR="00154FF8" w:rsidRPr="005C7C0F">
        <w:rPr>
          <w:rFonts w:ascii="Cambria" w:hAnsi="Cambria" w:cs="Times New Roman"/>
          <w:sz w:val="20"/>
          <w:szCs w:val="20"/>
        </w:rPr>
        <w:tab/>
      </w:r>
      <w:r w:rsidR="00154FF8" w:rsidRPr="005C7C0F">
        <w:rPr>
          <w:rFonts w:ascii="Cambria" w:hAnsi="Cambria" w:cs="Times New Roman"/>
          <w:sz w:val="20"/>
          <w:szCs w:val="20"/>
        </w:rPr>
        <w:tab/>
      </w:r>
      <w:r w:rsidR="00154FF8"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>stal z tkaniną,</w:t>
      </w:r>
    </w:p>
    <w:p w14:paraId="20AA329A" w14:textId="2C208D4E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Wbudowana pokrywa przeciwdeszczowa panelu I/O</w:t>
      </w:r>
    </w:p>
    <w:p w14:paraId="3AF36431" w14:textId="66E0C4D4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Montaż na słupie:</w:t>
      </w:r>
      <w:r w:rsidRPr="005C7C0F">
        <w:rPr>
          <w:rFonts w:ascii="Cambria" w:hAnsi="Cambria" w:cs="Times New Roman"/>
          <w:sz w:val="20"/>
          <w:szCs w:val="20"/>
        </w:rPr>
        <w:tab/>
        <w:t>gwint M20,</w:t>
      </w:r>
    </w:p>
    <w:p w14:paraId="67F23740" w14:textId="4686FF47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Wysokość: 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53</w:t>
      </w:r>
      <w:r w:rsidR="00CF1E8D">
        <w:rPr>
          <w:rFonts w:ascii="Cambria" w:hAnsi="Cambria" w:cs="Times New Roman"/>
          <w:sz w:val="20"/>
          <w:szCs w:val="20"/>
        </w:rPr>
        <w:t>0</w:t>
      </w:r>
      <w:r w:rsidRPr="005C7C0F">
        <w:rPr>
          <w:rFonts w:ascii="Cambria" w:hAnsi="Cambria" w:cs="Times New Roman"/>
          <w:sz w:val="20"/>
          <w:szCs w:val="20"/>
        </w:rPr>
        <w:t xml:space="preserve"> mm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-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5</w:t>
      </w:r>
      <w:r w:rsidR="00CF1E8D">
        <w:rPr>
          <w:rFonts w:ascii="Cambria" w:hAnsi="Cambria" w:cs="Times New Roman"/>
          <w:sz w:val="20"/>
          <w:szCs w:val="20"/>
        </w:rPr>
        <w:t>5</w:t>
      </w:r>
      <w:r w:rsidR="00736E49" w:rsidRPr="005C7C0F">
        <w:rPr>
          <w:rFonts w:ascii="Cambria" w:hAnsi="Cambria" w:cs="Times New Roman"/>
          <w:sz w:val="20"/>
          <w:szCs w:val="20"/>
        </w:rPr>
        <w:t>0 mm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523E8770" w14:textId="116C4E53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Szerokość: 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75</w:t>
      </w:r>
      <w:r w:rsidR="00CF1E8D">
        <w:rPr>
          <w:rFonts w:ascii="Cambria" w:hAnsi="Cambria" w:cs="Times New Roman"/>
          <w:sz w:val="20"/>
          <w:szCs w:val="20"/>
        </w:rPr>
        <w:t>0</w:t>
      </w:r>
      <w:r w:rsidRPr="005C7C0F">
        <w:rPr>
          <w:rFonts w:ascii="Cambria" w:hAnsi="Cambria" w:cs="Times New Roman"/>
          <w:sz w:val="20"/>
          <w:szCs w:val="20"/>
        </w:rPr>
        <w:t xml:space="preserve"> mm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-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76</w:t>
      </w:r>
      <w:r w:rsidR="00CF1E8D">
        <w:rPr>
          <w:rFonts w:ascii="Cambria" w:hAnsi="Cambria" w:cs="Times New Roman"/>
          <w:sz w:val="20"/>
          <w:szCs w:val="20"/>
        </w:rPr>
        <w:t>5</w:t>
      </w:r>
      <w:r w:rsidR="00736E49" w:rsidRPr="005C7C0F">
        <w:rPr>
          <w:rFonts w:ascii="Cambria" w:hAnsi="Cambria" w:cs="Times New Roman"/>
          <w:sz w:val="20"/>
          <w:szCs w:val="20"/>
        </w:rPr>
        <w:t>mm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43DEB0D3" w14:textId="14E4DBFF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Głębokość: 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71</w:t>
      </w:r>
      <w:r w:rsidR="00CF1E8D">
        <w:rPr>
          <w:rFonts w:ascii="Cambria" w:hAnsi="Cambria" w:cs="Times New Roman"/>
          <w:sz w:val="20"/>
          <w:szCs w:val="20"/>
        </w:rPr>
        <w:t>0</w:t>
      </w:r>
      <w:r w:rsidRPr="005C7C0F">
        <w:rPr>
          <w:rFonts w:ascii="Cambria" w:hAnsi="Cambria" w:cs="Times New Roman"/>
          <w:sz w:val="20"/>
          <w:szCs w:val="20"/>
        </w:rPr>
        <w:t xml:space="preserve"> mm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– 7</w:t>
      </w:r>
      <w:r w:rsidR="00CF1E8D">
        <w:rPr>
          <w:rFonts w:ascii="Cambria" w:hAnsi="Cambria" w:cs="Times New Roman"/>
          <w:sz w:val="20"/>
          <w:szCs w:val="20"/>
        </w:rPr>
        <w:t>3</w:t>
      </w:r>
      <w:r w:rsidR="00736E49" w:rsidRPr="005C7C0F">
        <w:rPr>
          <w:rFonts w:ascii="Cambria" w:hAnsi="Cambria" w:cs="Times New Roman"/>
          <w:sz w:val="20"/>
          <w:szCs w:val="20"/>
        </w:rPr>
        <w:t>0mm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51326006" w14:textId="282B5FA0" w:rsidR="00827F2E" w:rsidRPr="005C7C0F" w:rsidRDefault="00827F2E" w:rsidP="00145DCA">
      <w:pPr>
        <w:pStyle w:val="Akapitzlist"/>
        <w:numPr>
          <w:ilvl w:val="0"/>
          <w:numId w:val="24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Masa: </w:t>
      </w:r>
      <w:r w:rsidRPr="005C7C0F">
        <w:rPr>
          <w:rFonts w:ascii="Cambria" w:hAnsi="Cambria" w:cs="Times New Roman"/>
          <w:sz w:val="20"/>
          <w:szCs w:val="20"/>
        </w:rPr>
        <w:tab/>
        <w:t>5</w:t>
      </w:r>
      <w:r w:rsidR="00CF1E8D">
        <w:rPr>
          <w:rFonts w:ascii="Cambria" w:hAnsi="Cambria" w:cs="Times New Roman"/>
          <w:sz w:val="20"/>
          <w:szCs w:val="20"/>
        </w:rPr>
        <w:t>0</w:t>
      </w:r>
      <w:r w:rsidRPr="005C7C0F">
        <w:rPr>
          <w:rFonts w:ascii="Cambria" w:hAnsi="Cambria" w:cs="Times New Roman"/>
          <w:sz w:val="20"/>
          <w:szCs w:val="20"/>
        </w:rPr>
        <w:t xml:space="preserve"> kg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– 6</w:t>
      </w:r>
      <w:r w:rsidR="00CF1E8D">
        <w:rPr>
          <w:rFonts w:ascii="Cambria" w:hAnsi="Cambria" w:cs="Times New Roman"/>
          <w:sz w:val="20"/>
          <w:szCs w:val="20"/>
        </w:rPr>
        <w:t>0</w:t>
      </w:r>
      <w:r w:rsidR="00736E49" w:rsidRPr="005C7C0F">
        <w:rPr>
          <w:rFonts w:ascii="Cambria" w:hAnsi="Cambria" w:cs="Times New Roman"/>
          <w:sz w:val="20"/>
          <w:szCs w:val="20"/>
        </w:rPr>
        <w:t xml:space="preserve"> kg</w:t>
      </w:r>
      <w:r w:rsidRPr="005C7C0F">
        <w:rPr>
          <w:rFonts w:ascii="Cambria" w:hAnsi="Cambria" w:cs="Times New Roman"/>
          <w:sz w:val="20"/>
          <w:szCs w:val="20"/>
        </w:rPr>
        <w:t>.</w:t>
      </w:r>
    </w:p>
    <w:p w14:paraId="22C73259" w14:textId="77777777" w:rsidR="00E956B9" w:rsidRPr="005C7C0F" w:rsidRDefault="00E956B9">
      <w:pPr>
        <w:rPr>
          <w:rFonts w:ascii="Cambria" w:hAnsi="Cambria" w:cs="Times New Roman"/>
          <w:b/>
          <w:bCs/>
          <w:color w:val="EE0000"/>
          <w:sz w:val="20"/>
          <w:szCs w:val="20"/>
        </w:rPr>
      </w:pPr>
    </w:p>
    <w:p w14:paraId="2B93B063" w14:textId="735ED9FF" w:rsidR="00E84363" w:rsidRPr="005C7C0F" w:rsidRDefault="005148AF">
      <w:pPr>
        <w:pStyle w:val="Akapitzlist"/>
        <w:numPr>
          <w:ilvl w:val="0"/>
          <w:numId w:val="9"/>
        </w:numPr>
        <w:spacing w:after="0" w:line="276" w:lineRule="auto"/>
        <w:ind w:left="851" w:hanging="425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Pokrowiec na </w:t>
      </w:r>
      <w:r w:rsidR="00E84363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Aktywny </w:t>
      </w:r>
      <w:proofErr w:type="spellStart"/>
      <w:r w:rsidR="00E84363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subwoofer</w:t>
      </w:r>
      <w:proofErr w:type="spellEnd"/>
      <w:r w:rsidR="00E84363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– ilość 4 szt.</w:t>
      </w:r>
    </w:p>
    <w:p w14:paraId="76B8A56A" w14:textId="77777777" w:rsidR="00931817" w:rsidRPr="005C7C0F" w:rsidRDefault="00931817" w:rsidP="00931817">
      <w:pPr>
        <w:pStyle w:val="Akapitzlist"/>
        <w:spacing w:after="0" w:line="276" w:lineRule="auto"/>
        <w:ind w:left="851"/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5BE29636" w14:textId="51BE59EE" w:rsidR="00E84363" w:rsidRPr="005C7C0F" w:rsidRDefault="00736E49">
      <w:pPr>
        <w:numPr>
          <w:ilvl w:val="0"/>
          <w:numId w:val="13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Kompatybilny z kolumnami basowymi</w:t>
      </w:r>
      <w:r w:rsidR="00E84363" w:rsidRPr="005C7C0F">
        <w:rPr>
          <w:rFonts w:ascii="Cambria" w:hAnsi="Cambria" w:cs="Times New Roman"/>
          <w:sz w:val="20"/>
          <w:szCs w:val="20"/>
        </w:rPr>
        <w:t>,</w:t>
      </w:r>
    </w:p>
    <w:p w14:paraId="683C299C" w14:textId="28FDBC91" w:rsidR="00E84363" w:rsidRPr="005C7C0F" w:rsidRDefault="00E84363">
      <w:pPr>
        <w:numPr>
          <w:ilvl w:val="0"/>
          <w:numId w:val="13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Materiał: Zabezpieczenie przed deszczem, poliester</w:t>
      </w:r>
    </w:p>
    <w:p w14:paraId="4A56377B" w14:textId="358515A8" w:rsidR="00E84363" w:rsidRPr="005C7C0F" w:rsidRDefault="00E84363">
      <w:pPr>
        <w:numPr>
          <w:ilvl w:val="0"/>
          <w:numId w:val="13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 czarny,</w:t>
      </w:r>
    </w:p>
    <w:p w14:paraId="10E61516" w14:textId="77777777" w:rsidR="009D60A3" w:rsidRPr="005C7C0F" w:rsidRDefault="009D60A3" w:rsidP="009D60A3">
      <w:pPr>
        <w:spacing w:after="0" w:line="276" w:lineRule="auto"/>
        <w:ind w:left="720"/>
        <w:rPr>
          <w:rFonts w:ascii="Cambria" w:hAnsi="Cambria" w:cs="Times New Roman"/>
          <w:sz w:val="20"/>
          <w:szCs w:val="20"/>
        </w:rPr>
      </w:pPr>
    </w:p>
    <w:p w14:paraId="69D52DE6" w14:textId="3E2CC738" w:rsidR="00E956B9" w:rsidRPr="005C7C0F" w:rsidRDefault="00121707">
      <w:pPr>
        <w:pStyle w:val="Akapitzlist"/>
        <w:numPr>
          <w:ilvl w:val="0"/>
          <w:numId w:val="9"/>
        </w:numPr>
        <w:ind w:left="993" w:hanging="567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Wózek na </w:t>
      </w:r>
      <w:proofErr w:type="spellStart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subbas</w:t>
      </w:r>
      <w:proofErr w:type="spellEnd"/>
      <w:r w:rsidR="00FE2922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na aktywny </w:t>
      </w:r>
      <w:proofErr w:type="spellStart"/>
      <w:r w:rsidR="00FE2922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subwoofer</w:t>
      </w:r>
      <w:proofErr w:type="spellEnd"/>
      <w:r w:rsidR="00FE2922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– ilość 4 szt.</w:t>
      </w:r>
    </w:p>
    <w:p w14:paraId="31084661" w14:textId="2BE79690" w:rsidR="00ED21AE" w:rsidRPr="005C7C0F" w:rsidRDefault="001F6DF9">
      <w:pPr>
        <w:pStyle w:val="Akapitzlist"/>
        <w:numPr>
          <w:ilvl w:val="0"/>
          <w:numId w:val="14"/>
        </w:numPr>
        <w:spacing w:after="0" w:line="276" w:lineRule="auto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Kompatybilny z kolumnami basowymi</w:t>
      </w:r>
      <w:r w:rsidR="00ED21AE" w:rsidRPr="005C7C0F">
        <w:rPr>
          <w:rFonts w:ascii="Cambria" w:hAnsi="Cambria" w:cs="Times New Roman"/>
          <w:sz w:val="20"/>
          <w:szCs w:val="20"/>
        </w:rPr>
        <w:t>,</w:t>
      </w:r>
    </w:p>
    <w:p w14:paraId="697C955E" w14:textId="4A363F96" w:rsidR="00244EAA" w:rsidRPr="005C7C0F" w:rsidRDefault="00244EAA">
      <w:pPr>
        <w:pStyle w:val="Akapitzlist"/>
        <w:numPr>
          <w:ilvl w:val="0"/>
          <w:numId w:val="14"/>
        </w:numPr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</w:t>
      </w:r>
      <w:r w:rsidR="00ED21AE" w:rsidRPr="005C7C0F">
        <w:rPr>
          <w:rFonts w:ascii="Cambria" w:hAnsi="Cambria" w:cs="Times New Roman"/>
          <w:sz w:val="20"/>
          <w:szCs w:val="20"/>
        </w:rPr>
        <w:t xml:space="preserve">: </w:t>
      </w:r>
      <w:r w:rsidR="00ED21AE" w:rsidRPr="005C7C0F">
        <w:rPr>
          <w:rFonts w:ascii="Cambria" w:hAnsi="Cambria" w:cs="Times New Roman"/>
          <w:sz w:val="20"/>
          <w:szCs w:val="20"/>
        </w:rPr>
        <w:tab/>
        <w:t>czarny</w:t>
      </w:r>
    </w:p>
    <w:p w14:paraId="4DD87A78" w14:textId="2520B9C3" w:rsidR="00ED21AE" w:rsidRPr="005C7C0F" w:rsidRDefault="00ED21AE">
      <w:pPr>
        <w:pStyle w:val="Akapitzlist"/>
        <w:numPr>
          <w:ilvl w:val="0"/>
          <w:numId w:val="14"/>
        </w:numPr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Wózek na</w:t>
      </w:r>
      <w:r w:rsidR="00145DCA">
        <w:rPr>
          <w:rFonts w:ascii="Cambria" w:hAnsi="Cambria" w:cs="Times New Roman"/>
          <w:sz w:val="20"/>
          <w:szCs w:val="20"/>
        </w:rPr>
        <w:t xml:space="preserve"> 4 </w:t>
      </w:r>
      <w:r w:rsidRPr="005C7C0F">
        <w:rPr>
          <w:rFonts w:ascii="Cambria" w:hAnsi="Cambria" w:cs="Times New Roman"/>
          <w:sz w:val="20"/>
          <w:szCs w:val="20"/>
        </w:rPr>
        <w:t>kółkach.</w:t>
      </w:r>
    </w:p>
    <w:p w14:paraId="182D9742" w14:textId="77777777" w:rsidR="009D60A3" w:rsidRPr="005C7C0F" w:rsidRDefault="009D60A3" w:rsidP="009D60A3">
      <w:pPr>
        <w:pStyle w:val="Akapitzlist"/>
        <w:ind w:left="709"/>
        <w:rPr>
          <w:rFonts w:ascii="Cambria" w:hAnsi="Cambria" w:cs="Times New Roman"/>
          <w:sz w:val="20"/>
          <w:szCs w:val="20"/>
        </w:rPr>
      </w:pPr>
    </w:p>
    <w:p w14:paraId="1145694A" w14:textId="214D7570" w:rsidR="00C47107" w:rsidRPr="005C7C0F" w:rsidRDefault="00C47107">
      <w:pPr>
        <w:pStyle w:val="Akapitzlist"/>
        <w:numPr>
          <w:ilvl w:val="0"/>
          <w:numId w:val="9"/>
        </w:numPr>
        <w:ind w:left="993" w:hanging="567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Aktywny monitor sceniczny </w:t>
      </w:r>
      <w:proofErr w:type="spellStart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coaxialny</w:t>
      </w:r>
      <w:proofErr w:type="spellEnd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="00ED21AE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– ilość 4 szt.</w:t>
      </w:r>
    </w:p>
    <w:p w14:paraId="6D030084" w14:textId="77777777" w:rsidR="00E406B0" w:rsidRPr="005C7C0F" w:rsidRDefault="00E406B0" w:rsidP="00E406B0">
      <w:pPr>
        <w:pStyle w:val="Akapitzlist"/>
        <w:ind w:left="993"/>
        <w:rPr>
          <w:rFonts w:ascii="Cambria" w:hAnsi="Cambria" w:cs="Times New Roman"/>
          <w:b/>
          <w:bCs/>
          <w:color w:val="EE0000"/>
          <w:sz w:val="20"/>
          <w:szCs w:val="20"/>
        </w:rPr>
      </w:pPr>
    </w:p>
    <w:p w14:paraId="2FE5AB4B" w14:textId="3C9151FB" w:rsidR="00C47107" w:rsidRPr="005C7C0F" w:rsidRDefault="00C47107">
      <w:pPr>
        <w:pStyle w:val="Akapitzlist"/>
        <w:numPr>
          <w:ilvl w:val="0"/>
          <w:numId w:val="2"/>
        </w:numPr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Moc szczytowa 1400 W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– 1</w:t>
      </w:r>
      <w:r w:rsidR="00F109CE">
        <w:rPr>
          <w:rFonts w:ascii="Cambria" w:hAnsi="Cambria" w:cs="Times New Roman"/>
          <w:sz w:val="20"/>
          <w:szCs w:val="20"/>
        </w:rPr>
        <w:t>6</w:t>
      </w:r>
      <w:r w:rsidR="001F6DF9" w:rsidRPr="005C7C0F">
        <w:rPr>
          <w:rFonts w:ascii="Cambria" w:hAnsi="Cambria" w:cs="Times New Roman"/>
          <w:sz w:val="20"/>
          <w:szCs w:val="20"/>
        </w:rPr>
        <w:t>00W</w:t>
      </w:r>
      <w:r w:rsidRPr="005C7C0F">
        <w:rPr>
          <w:rFonts w:ascii="Cambria" w:hAnsi="Cambria" w:cs="Times New Roman"/>
          <w:sz w:val="20"/>
          <w:szCs w:val="20"/>
        </w:rPr>
        <w:t>, moc RMS 700 W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– </w:t>
      </w:r>
      <w:r w:rsidR="00F109CE">
        <w:rPr>
          <w:rFonts w:ascii="Cambria" w:hAnsi="Cambria" w:cs="Times New Roman"/>
          <w:sz w:val="20"/>
          <w:szCs w:val="20"/>
        </w:rPr>
        <w:t xml:space="preserve">800 </w:t>
      </w:r>
      <w:r w:rsidR="001F6DF9" w:rsidRPr="005C7C0F">
        <w:rPr>
          <w:rFonts w:ascii="Cambria" w:hAnsi="Cambria" w:cs="Times New Roman"/>
          <w:sz w:val="20"/>
          <w:szCs w:val="20"/>
        </w:rPr>
        <w:t>W</w:t>
      </w:r>
      <w:r w:rsidRPr="005C7C0F">
        <w:rPr>
          <w:rFonts w:ascii="Cambria" w:hAnsi="Cambria" w:cs="Times New Roman"/>
          <w:sz w:val="20"/>
          <w:szCs w:val="20"/>
        </w:rPr>
        <w:t>, cyfrowe wzmocnienie dwukanałowe</w:t>
      </w:r>
      <w:r w:rsidR="00ED21AE" w:rsidRPr="005C7C0F">
        <w:rPr>
          <w:rFonts w:ascii="Cambria" w:hAnsi="Cambria" w:cs="Times New Roman"/>
          <w:sz w:val="20"/>
          <w:szCs w:val="20"/>
        </w:rPr>
        <w:t>,</w:t>
      </w:r>
    </w:p>
    <w:p w14:paraId="7B90F1E1" w14:textId="3CA571E0" w:rsidR="00D9244F" w:rsidRPr="005C7C0F" w:rsidRDefault="00D9244F">
      <w:pPr>
        <w:pStyle w:val="Akapitzlist"/>
        <w:numPr>
          <w:ilvl w:val="1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Moc całkowita:  </w:t>
      </w:r>
      <w:r w:rsidRPr="005C7C0F">
        <w:rPr>
          <w:rFonts w:ascii="Cambria" w:hAnsi="Cambria" w:cs="Times New Roman"/>
          <w:sz w:val="20"/>
          <w:szCs w:val="20"/>
        </w:rPr>
        <w:tab/>
        <w:t>1400 W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– 1</w:t>
      </w:r>
      <w:r w:rsidR="00F109CE">
        <w:rPr>
          <w:rFonts w:ascii="Cambria" w:hAnsi="Cambria" w:cs="Times New Roman"/>
          <w:sz w:val="20"/>
          <w:szCs w:val="20"/>
        </w:rPr>
        <w:t>6</w:t>
      </w:r>
      <w:r w:rsidR="001F6DF9" w:rsidRPr="005C7C0F">
        <w:rPr>
          <w:rFonts w:ascii="Cambria" w:hAnsi="Cambria" w:cs="Times New Roman"/>
          <w:sz w:val="20"/>
          <w:szCs w:val="20"/>
        </w:rPr>
        <w:t>00 W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320AE261" w14:textId="26080A49" w:rsidR="00D9244F" w:rsidRPr="005C7C0F" w:rsidRDefault="00D9244F">
      <w:pPr>
        <w:pStyle w:val="Akapitzlist"/>
        <w:numPr>
          <w:ilvl w:val="1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Wysokie pasmo: </w:t>
      </w:r>
      <w:r w:rsidRPr="005C7C0F">
        <w:rPr>
          <w:rFonts w:ascii="Cambria" w:hAnsi="Cambria" w:cs="Times New Roman"/>
          <w:sz w:val="20"/>
          <w:szCs w:val="20"/>
        </w:rPr>
        <w:tab/>
        <w:t xml:space="preserve">400 W 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- 500 W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Peak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200 W RMS,</w:t>
      </w:r>
    </w:p>
    <w:p w14:paraId="774F2C49" w14:textId="2E8F1850" w:rsidR="00D9244F" w:rsidRPr="005C7C0F" w:rsidRDefault="00D9244F">
      <w:pPr>
        <w:pStyle w:val="Akapitzlist"/>
        <w:numPr>
          <w:ilvl w:val="1"/>
          <w:numId w:val="10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Niskie pasmo:</w:t>
      </w:r>
      <w:r w:rsidRPr="005C7C0F">
        <w:rPr>
          <w:rFonts w:ascii="Cambria" w:hAnsi="Cambria" w:cs="Times New Roman"/>
          <w:sz w:val="20"/>
          <w:szCs w:val="20"/>
        </w:rPr>
        <w:tab/>
        <w:t>1000 W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– 1100 W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Peak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500 W RMS</w:t>
      </w:r>
    </w:p>
    <w:p w14:paraId="18E91C50" w14:textId="312FBC3F" w:rsidR="00C47107" w:rsidRPr="005C7C0F" w:rsidRDefault="00C47107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Maksymalny poziom ciśnienia akustycznego </w:t>
      </w:r>
      <w:r w:rsidR="00F109CE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129dB</w:t>
      </w:r>
      <w:r w:rsidR="00ED21AE" w:rsidRPr="005C7C0F">
        <w:rPr>
          <w:rFonts w:ascii="Cambria" w:hAnsi="Cambria" w:cs="Times New Roman"/>
          <w:sz w:val="20"/>
          <w:szCs w:val="20"/>
        </w:rPr>
        <w:t>,</w:t>
      </w:r>
    </w:p>
    <w:p w14:paraId="41EFE827" w14:textId="58427C03" w:rsidR="00C47107" w:rsidRPr="005C7C0F" w:rsidRDefault="00ED21A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Kąt pokrycia poziomego/pionowego: </w:t>
      </w:r>
      <w:r w:rsidR="00C47107" w:rsidRPr="005C7C0F">
        <w:rPr>
          <w:rFonts w:ascii="Cambria" w:hAnsi="Cambria" w:cs="Times New Roman"/>
          <w:sz w:val="20"/>
          <w:szCs w:val="20"/>
        </w:rPr>
        <w:t xml:space="preserve"> 60° x 60°</w:t>
      </w:r>
      <w:r w:rsidRPr="005C7C0F">
        <w:rPr>
          <w:rFonts w:ascii="Cambria" w:hAnsi="Cambria" w:cs="Times New Roman"/>
          <w:sz w:val="20"/>
          <w:szCs w:val="20"/>
        </w:rPr>
        <w:t>,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lub o podobnym zakresie,</w:t>
      </w:r>
    </w:p>
    <w:p w14:paraId="2BA9F7C3" w14:textId="5D44DD5F" w:rsidR="00C47107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Głośnik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niskotonowy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: </w:t>
      </w:r>
      <w:r w:rsidR="00D9244F" w:rsidRPr="005C7C0F">
        <w:rPr>
          <w:rFonts w:ascii="Cambria" w:hAnsi="Cambria" w:cs="Times New Roman"/>
          <w:sz w:val="20"/>
          <w:szCs w:val="20"/>
        </w:rPr>
        <w:tab/>
      </w:r>
      <w:r w:rsidR="00C47107" w:rsidRPr="005C7C0F">
        <w:rPr>
          <w:rFonts w:ascii="Cambria" w:hAnsi="Cambria" w:cs="Times New Roman"/>
          <w:sz w:val="20"/>
          <w:szCs w:val="20"/>
        </w:rPr>
        <w:t>12</w:t>
      </w:r>
      <w:r w:rsidR="00D9244F" w:rsidRPr="005C7C0F">
        <w:rPr>
          <w:rFonts w:ascii="Cambria" w:hAnsi="Cambria" w:cs="Times New Roman"/>
          <w:sz w:val="20"/>
          <w:szCs w:val="20"/>
        </w:rPr>
        <w:t>″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- 15″</w:t>
      </w:r>
      <w:r w:rsidR="00ED21AE" w:rsidRPr="005C7C0F">
        <w:rPr>
          <w:rFonts w:ascii="Cambria" w:hAnsi="Cambria" w:cs="Times New Roman"/>
          <w:sz w:val="20"/>
          <w:szCs w:val="20"/>
        </w:rPr>
        <w:t xml:space="preserve"> </w:t>
      </w:r>
      <w:r w:rsidR="00C47107" w:rsidRPr="005C7C0F">
        <w:rPr>
          <w:rFonts w:ascii="Cambria" w:hAnsi="Cambria" w:cs="Times New Roman"/>
          <w:sz w:val="20"/>
          <w:szCs w:val="20"/>
        </w:rPr>
        <w:t xml:space="preserve">z neodymowym magnesem, </w:t>
      </w:r>
      <w:r w:rsidR="001F6DF9" w:rsidRPr="005C7C0F">
        <w:rPr>
          <w:rFonts w:ascii="Cambria" w:hAnsi="Cambria" w:cs="Times New Roman"/>
          <w:sz w:val="20"/>
          <w:szCs w:val="20"/>
        </w:rPr>
        <w:br/>
        <w:t xml:space="preserve">       </w:t>
      </w:r>
      <w:r w:rsidR="001F6DF9" w:rsidRPr="005C7C0F">
        <w:rPr>
          <w:rFonts w:ascii="Cambria" w:hAnsi="Cambria" w:cs="Times New Roman"/>
          <w:sz w:val="20"/>
          <w:szCs w:val="20"/>
        </w:rPr>
        <w:tab/>
      </w:r>
      <w:r w:rsidR="001F6DF9" w:rsidRPr="005C7C0F">
        <w:rPr>
          <w:rFonts w:ascii="Cambria" w:hAnsi="Cambria" w:cs="Times New Roman"/>
          <w:sz w:val="20"/>
          <w:szCs w:val="20"/>
        </w:rPr>
        <w:tab/>
      </w:r>
      <w:r w:rsidR="001F6DF9" w:rsidRPr="005C7C0F">
        <w:rPr>
          <w:rFonts w:ascii="Cambria" w:hAnsi="Cambria" w:cs="Times New Roman"/>
          <w:sz w:val="20"/>
          <w:szCs w:val="20"/>
        </w:rPr>
        <w:tab/>
      </w:r>
      <w:r w:rsidR="001F6DF9" w:rsidRPr="005C7C0F">
        <w:rPr>
          <w:rFonts w:ascii="Cambria" w:hAnsi="Cambria" w:cs="Times New Roman"/>
          <w:sz w:val="20"/>
          <w:szCs w:val="20"/>
        </w:rPr>
        <w:tab/>
      </w:r>
      <w:r w:rsidR="00C47107" w:rsidRPr="005C7C0F">
        <w:rPr>
          <w:rFonts w:ascii="Cambria" w:hAnsi="Cambria" w:cs="Times New Roman"/>
          <w:sz w:val="20"/>
          <w:szCs w:val="20"/>
        </w:rPr>
        <w:t xml:space="preserve">cewka drgająca </w:t>
      </w:r>
      <w:r w:rsidR="00F109CE">
        <w:rPr>
          <w:rFonts w:ascii="Cambria" w:hAnsi="Cambria" w:cs="Times New Roman"/>
          <w:sz w:val="20"/>
          <w:szCs w:val="20"/>
        </w:rPr>
        <w:t xml:space="preserve">min. </w:t>
      </w:r>
      <w:r w:rsidR="00C47107" w:rsidRPr="005C7C0F">
        <w:rPr>
          <w:rFonts w:ascii="Cambria" w:hAnsi="Cambria" w:cs="Times New Roman"/>
          <w:sz w:val="20"/>
          <w:szCs w:val="20"/>
        </w:rPr>
        <w:t>2</w:t>
      </w:r>
      <w:r w:rsidR="001F6DF9" w:rsidRPr="005C7C0F">
        <w:rPr>
          <w:rFonts w:ascii="Cambria" w:hAnsi="Cambria" w:cs="Times New Roman"/>
          <w:sz w:val="20"/>
          <w:szCs w:val="20"/>
        </w:rPr>
        <w:t>.</w:t>
      </w:r>
      <w:r w:rsidR="00C47107" w:rsidRPr="005C7C0F">
        <w:rPr>
          <w:rFonts w:ascii="Cambria" w:hAnsi="Cambria" w:cs="Times New Roman"/>
          <w:sz w:val="20"/>
          <w:szCs w:val="20"/>
        </w:rPr>
        <w:t>5</w:t>
      </w:r>
      <w:r w:rsidR="001F6DF9" w:rsidRPr="005C7C0F">
        <w:rPr>
          <w:rFonts w:ascii="Cambria" w:hAnsi="Cambria" w:cs="Times New Roman"/>
          <w:sz w:val="20"/>
          <w:szCs w:val="20"/>
        </w:rPr>
        <w:t>″</w:t>
      </w:r>
      <w:r w:rsidR="00F109CE">
        <w:rPr>
          <w:rFonts w:ascii="Cambria" w:hAnsi="Cambria" w:cs="Times New Roman"/>
          <w:sz w:val="20"/>
          <w:szCs w:val="20"/>
        </w:rPr>
        <w:t>,</w:t>
      </w:r>
    </w:p>
    <w:p w14:paraId="7543DF8F" w14:textId="37571924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Driver ciśnieniowy wysokotonowy: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Coaxialny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F109CE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 xml:space="preserve">1.0″ neodymowy, </w:t>
      </w:r>
      <w:r w:rsidR="001F6DF9" w:rsidRPr="005C7C0F">
        <w:rPr>
          <w:rFonts w:ascii="Cambria" w:hAnsi="Cambria" w:cs="Times New Roman"/>
          <w:sz w:val="20"/>
          <w:szCs w:val="20"/>
        </w:rPr>
        <w:br/>
        <w:t xml:space="preserve">                                                              cewka </w:t>
      </w:r>
      <w:r w:rsidRPr="005C7C0F">
        <w:rPr>
          <w:rFonts w:ascii="Cambria" w:hAnsi="Cambria" w:cs="Times New Roman"/>
          <w:sz w:val="20"/>
          <w:szCs w:val="20"/>
        </w:rPr>
        <w:t>1.75″</w:t>
      </w:r>
      <w:r w:rsidR="001F6DF9" w:rsidRPr="005C7C0F">
        <w:rPr>
          <w:rFonts w:ascii="Cambria" w:hAnsi="Cambria" w:cs="Times New Roman"/>
          <w:sz w:val="20"/>
          <w:szCs w:val="20"/>
        </w:rPr>
        <w:t xml:space="preserve"> - 2.5″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411AE9B9" w14:textId="5A7FC1E5" w:rsidR="00C47107" w:rsidRPr="005C7C0F" w:rsidRDefault="00C47107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Przetwarzanie DSP, </w:t>
      </w:r>
    </w:p>
    <w:p w14:paraId="4085478E" w14:textId="7B4EF322" w:rsidR="00C47107" w:rsidRPr="005C7C0F" w:rsidRDefault="00C47107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Wejście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combo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XLR/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jack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07774C27" w14:textId="06E804ED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Wyjście sygnału XLR,</w:t>
      </w:r>
    </w:p>
    <w:p w14:paraId="1195B59A" w14:textId="6DA11CC9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Czułość wejścia: +4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dBu</w:t>
      </w:r>
      <w:proofErr w:type="spellEnd"/>
      <w:r w:rsidR="001F6DF9" w:rsidRPr="005C7C0F">
        <w:rPr>
          <w:rFonts w:ascii="Cambria" w:hAnsi="Cambria" w:cs="Times New Roman"/>
          <w:sz w:val="20"/>
          <w:szCs w:val="20"/>
        </w:rPr>
        <w:t xml:space="preserve"> - +4,5 </w:t>
      </w:r>
      <w:proofErr w:type="spellStart"/>
      <w:r w:rsidR="001F6DF9" w:rsidRPr="005C7C0F">
        <w:rPr>
          <w:rFonts w:ascii="Cambria" w:hAnsi="Cambria" w:cs="Times New Roman"/>
          <w:sz w:val="20"/>
          <w:szCs w:val="20"/>
        </w:rPr>
        <w:t>dBu</w:t>
      </w:r>
      <w:proofErr w:type="spellEnd"/>
      <w:r w:rsidR="001F6DF9" w:rsidRPr="005C7C0F">
        <w:rPr>
          <w:rFonts w:ascii="Cambria" w:hAnsi="Cambria" w:cs="Times New Roman"/>
          <w:sz w:val="20"/>
          <w:szCs w:val="20"/>
        </w:rPr>
        <w:t>,</w:t>
      </w:r>
    </w:p>
    <w:p w14:paraId="6F6BCA34" w14:textId="02856C6B" w:rsidR="00ED21AE" w:rsidRPr="005C7C0F" w:rsidRDefault="00ED21A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Pasmo przenoszenia: 50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Hz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D73FD2" w:rsidRPr="005C7C0F">
        <w:rPr>
          <w:rFonts w:ascii="Cambria" w:hAnsi="Cambria" w:cs="Times New Roman"/>
          <w:sz w:val="20"/>
          <w:szCs w:val="20"/>
        </w:rPr>
        <w:t>–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D8715A">
        <w:rPr>
          <w:rFonts w:ascii="Cambria" w:hAnsi="Cambria" w:cs="Times New Roman"/>
          <w:sz w:val="20"/>
          <w:szCs w:val="20"/>
        </w:rPr>
        <w:t>19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k</w:t>
      </w:r>
      <w:r w:rsidRPr="005C7C0F">
        <w:rPr>
          <w:rFonts w:ascii="Cambria" w:hAnsi="Cambria" w:cs="Times New Roman"/>
          <w:sz w:val="20"/>
          <w:szCs w:val="20"/>
        </w:rPr>
        <w:t>Hz</w:t>
      </w:r>
      <w:r w:rsidR="00301D2C" w:rsidRPr="005C7C0F">
        <w:rPr>
          <w:rFonts w:ascii="Cambria" w:hAnsi="Cambria" w:cs="Times New Roman"/>
          <w:sz w:val="20"/>
          <w:szCs w:val="20"/>
        </w:rPr>
        <w:t>,</w:t>
      </w:r>
    </w:p>
    <w:p w14:paraId="78100CE5" w14:textId="5336B16A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Zabezpieczenia: </w:t>
      </w:r>
      <w:r w:rsidRPr="005C7C0F">
        <w:rPr>
          <w:rFonts w:ascii="Cambria" w:hAnsi="Cambria" w:cs="Times New Roman"/>
          <w:sz w:val="20"/>
          <w:szCs w:val="20"/>
        </w:rPr>
        <w:tab/>
      </w:r>
      <w:proofErr w:type="spellStart"/>
      <w:r w:rsidR="00D9244F" w:rsidRPr="005C7C0F">
        <w:rPr>
          <w:rFonts w:ascii="Cambria" w:hAnsi="Cambria" w:cs="Times New Roman"/>
          <w:sz w:val="20"/>
          <w:szCs w:val="20"/>
        </w:rPr>
        <w:t>Soft</w:t>
      </w:r>
      <w:proofErr w:type="spellEnd"/>
      <w:r w:rsidR="00D9244F" w:rsidRPr="005C7C0F">
        <w:rPr>
          <w:rFonts w:ascii="Cambria" w:hAnsi="Cambria" w:cs="Times New Roman"/>
          <w:sz w:val="20"/>
          <w:szCs w:val="20"/>
        </w:rPr>
        <w:t xml:space="preserve"> limiter, </w:t>
      </w:r>
      <w:r w:rsidRPr="005C7C0F">
        <w:rPr>
          <w:rFonts w:ascii="Cambria" w:hAnsi="Cambria" w:cs="Times New Roman"/>
          <w:sz w:val="20"/>
          <w:szCs w:val="20"/>
        </w:rPr>
        <w:t>RMS, HF,</w:t>
      </w:r>
    </w:p>
    <w:p w14:paraId="4B22FA3D" w14:textId="18CCB8A5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  <w:lang w:val="en-GB"/>
        </w:rPr>
      </w:pPr>
      <w:r w:rsidRPr="005C7C0F">
        <w:rPr>
          <w:rFonts w:ascii="Cambria" w:hAnsi="Cambria" w:cs="Times New Roman"/>
          <w:sz w:val="20"/>
          <w:szCs w:val="20"/>
          <w:lang w:val="en-GB"/>
        </w:rPr>
        <w:t xml:space="preserve">Regulatory: </w:t>
      </w:r>
      <w:r w:rsidRPr="005C7C0F">
        <w:rPr>
          <w:rFonts w:ascii="Cambria" w:hAnsi="Cambria" w:cs="Times New Roman"/>
          <w:sz w:val="20"/>
          <w:szCs w:val="20"/>
          <w:lang w:val="en-GB"/>
        </w:rPr>
        <w:tab/>
      </w:r>
      <w:r w:rsidRPr="005C7C0F">
        <w:rPr>
          <w:rFonts w:ascii="Cambria" w:hAnsi="Cambria" w:cs="Times New Roman"/>
          <w:sz w:val="20"/>
          <w:szCs w:val="20"/>
          <w:lang w:val="en-GB"/>
        </w:rPr>
        <w:tab/>
        <w:t>Freefield, floor (</w:t>
      </w: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korekcja</w:t>
      </w:r>
      <w:proofErr w:type="spellEnd"/>
      <w:r w:rsidRPr="005C7C0F">
        <w:rPr>
          <w:rFonts w:ascii="Cambria" w:hAnsi="Cambria" w:cs="Times New Roman"/>
          <w:sz w:val="20"/>
          <w:szCs w:val="20"/>
          <w:lang w:val="en-GB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podłogi</w:t>
      </w:r>
      <w:proofErr w:type="spellEnd"/>
      <w:r w:rsidRPr="005C7C0F">
        <w:rPr>
          <w:rFonts w:ascii="Cambria" w:hAnsi="Cambria" w:cs="Times New Roman"/>
          <w:sz w:val="20"/>
          <w:szCs w:val="20"/>
          <w:lang w:val="en-GB"/>
        </w:rPr>
        <w:t>)</w:t>
      </w:r>
    </w:p>
    <w:p w14:paraId="120AB25D" w14:textId="48E4F1C5" w:rsidR="00301D2C" w:rsidRPr="005C7C0F" w:rsidRDefault="00301D2C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lastRenderedPageBreak/>
        <w:t>Studzenie: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konwekcyjne,</w:t>
      </w:r>
    </w:p>
    <w:p w14:paraId="3C594580" w14:textId="3C7E53BA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Przyłączenia:</w:t>
      </w:r>
      <w:r w:rsidRPr="005C7C0F">
        <w:rPr>
          <w:rFonts w:ascii="Cambria" w:hAnsi="Cambria" w:cs="Times New Roman"/>
          <w:sz w:val="20"/>
          <w:szCs w:val="20"/>
        </w:rPr>
        <w:tab/>
      </w:r>
      <w:proofErr w:type="spellStart"/>
      <w:r w:rsidRPr="005C7C0F">
        <w:rPr>
          <w:rFonts w:ascii="Cambria" w:hAnsi="Cambria" w:cs="Times New Roman"/>
          <w:sz w:val="20"/>
          <w:szCs w:val="20"/>
        </w:rPr>
        <w:t>Powercon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IN/OUT,</w:t>
      </w:r>
    </w:p>
    <w:p w14:paraId="702D42E3" w14:textId="7D2F5DA4" w:rsidR="00D9244F" w:rsidRPr="005C7C0F" w:rsidRDefault="00F109CE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Możliwość po</w:t>
      </w:r>
      <w:r w:rsidR="00D9244F" w:rsidRPr="005C7C0F">
        <w:rPr>
          <w:rFonts w:ascii="Cambria" w:hAnsi="Cambria" w:cs="Times New Roman"/>
          <w:sz w:val="20"/>
          <w:szCs w:val="20"/>
        </w:rPr>
        <w:t>l</w:t>
      </w:r>
      <w:r>
        <w:rPr>
          <w:rFonts w:ascii="Cambria" w:hAnsi="Cambria" w:cs="Times New Roman"/>
          <w:sz w:val="20"/>
          <w:szCs w:val="20"/>
        </w:rPr>
        <w:t>a</w:t>
      </w:r>
      <w:r w:rsidR="00D9244F" w:rsidRPr="005C7C0F">
        <w:rPr>
          <w:rFonts w:ascii="Cambria" w:hAnsi="Cambria" w:cs="Times New Roman"/>
          <w:sz w:val="20"/>
          <w:szCs w:val="20"/>
        </w:rPr>
        <w:t xml:space="preserve"> montażowe</w:t>
      </w:r>
      <w:r>
        <w:rPr>
          <w:rFonts w:ascii="Cambria" w:hAnsi="Cambria" w:cs="Times New Roman"/>
          <w:sz w:val="20"/>
          <w:szCs w:val="20"/>
        </w:rPr>
        <w:t>go</w:t>
      </w:r>
      <w:r w:rsidR="00D9244F" w:rsidRPr="005C7C0F">
        <w:rPr>
          <w:rFonts w:ascii="Cambria" w:hAnsi="Cambria" w:cs="Times New Roman"/>
          <w:sz w:val="20"/>
          <w:szCs w:val="20"/>
        </w:rPr>
        <w:t xml:space="preserve"> do statywu: 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33mm x </w:t>
      </w:r>
      <w:r w:rsidR="00D9244F" w:rsidRPr="005C7C0F">
        <w:rPr>
          <w:rFonts w:ascii="Cambria" w:hAnsi="Cambria" w:cs="Times New Roman"/>
          <w:sz w:val="20"/>
          <w:szCs w:val="20"/>
        </w:rPr>
        <w:t>35mm, (otwór),</w:t>
      </w:r>
    </w:p>
    <w:p w14:paraId="7DBFF09F" w14:textId="24538780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 obudowy:</w:t>
      </w:r>
      <w:r w:rsidRPr="005C7C0F">
        <w:rPr>
          <w:rFonts w:ascii="Cambria" w:hAnsi="Cambria" w:cs="Times New Roman"/>
          <w:sz w:val="20"/>
          <w:szCs w:val="20"/>
        </w:rPr>
        <w:tab/>
        <w:t>sklejka bałtycka,</w:t>
      </w:r>
    </w:p>
    <w:p w14:paraId="1CA90AC2" w14:textId="5CBBE8B1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</w:t>
      </w:r>
      <w:r w:rsidRPr="005C7C0F">
        <w:rPr>
          <w:rFonts w:ascii="Cambria" w:hAnsi="Cambria" w:cs="Times New Roman"/>
          <w:sz w:val="20"/>
          <w:szCs w:val="20"/>
        </w:rPr>
        <w:tab/>
        <w:t>czarny,</w:t>
      </w:r>
    </w:p>
    <w:p w14:paraId="352DB415" w14:textId="2FDAA96A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Grill:</w:t>
      </w:r>
      <w:r w:rsidRPr="005C7C0F">
        <w:rPr>
          <w:rFonts w:ascii="Cambria" w:hAnsi="Cambria" w:cs="Times New Roman"/>
          <w:sz w:val="20"/>
          <w:szCs w:val="20"/>
        </w:rPr>
        <w:tab/>
      </w:r>
      <w:r w:rsidRPr="005C7C0F">
        <w:rPr>
          <w:rFonts w:ascii="Cambria" w:hAnsi="Cambria" w:cs="Times New Roman"/>
          <w:sz w:val="20"/>
          <w:szCs w:val="20"/>
        </w:rPr>
        <w:tab/>
        <w:t>stal,</w:t>
      </w:r>
    </w:p>
    <w:p w14:paraId="451BAC9A" w14:textId="6B2314A3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Wysokość:</w:t>
      </w:r>
      <w:r w:rsidRPr="005C7C0F">
        <w:rPr>
          <w:rFonts w:ascii="Cambria" w:hAnsi="Cambria" w:cs="Times New Roman"/>
          <w:sz w:val="20"/>
          <w:szCs w:val="20"/>
        </w:rPr>
        <w:tab/>
      </w:r>
      <w:r w:rsidR="009D4EE8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324 mm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,</w:t>
      </w:r>
    </w:p>
    <w:p w14:paraId="08711DD8" w14:textId="2386C391" w:rsidR="00D9244F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Szerokość:</w:t>
      </w:r>
      <w:r w:rsidRPr="005C7C0F">
        <w:rPr>
          <w:rFonts w:ascii="Cambria" w:hAnsi="Cambria" w:cs="Times New Roman"/>
          <w:sz w:val="20"/>
          <w:szCs w:val="20"/>
        </w:rPr>
        <w:tab/>
      </w:r>
      <w:r w:rsidR="009D4EE8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550 m</w:t>
      </w:r>
      <w:r w:rsidR="00D73FD2" w:rsidRPr="005C7C0F">
        <w:rPr>
          <w:rFonts w:ascii="Cambria" w:hAnsi="Cambria" w:cs="Times New Roman"/>
          <w:sz w:val="20"/>
          <w:szCs w:val="20"/>
        </w:rPr>
        <w:t>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569668F1" w14:textId="6E9B0AE6" w:rsidR="00301D2C" w:rsidRPr="005C7C0F" w:rsidRDefault="00D9244F">
      <w:pPr>
        <w:numPr>
          <w:ilvl w:val="0"/>
          <w:numId w:val="2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Głębokość:</w:t>
      </w:r>
      <w:r w:rsidRPr="005C7C0F">
        <w:rPr>
          <w:rFonts w:ascii="Cambria" w:hAnsi="Cambria" w:cs="Times New Roman"/>
          <w:sz w:val="20"/>
          <w:szCs w:val="20"/>
        </w:rPr>
        <w:tab/>
      </w:r>
      <w:r w:rsidR="009D4EE8">
        <w:rPr>
          <w:rFonts w:ascii="Cambria" w:hAnsi="Cambria" w:cs="Times New Roman"/>
          <w:sz w:val="20"/>
          <w:szCs w:val="20"/>
        </w:rPr>
        <w:t xml:space="preserve">min. </w:t>
      </w:r>
      <w:r w:rsidRPr="005C7C0F">
        <w:rPr>
          <w:rFonts w:ascii="Cambria" w:hAnsi="Cambria" w:cs="Times New Roman"/>
          <w:sz w:val="20"/>
          <w:szCs w:val="20"/>
        </w:rPr>
        <w:t>417 mm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</w:p>
    <w:p w14:paraId="6E95AE73" w14:textId="77777777" w:rsidR="003D3DB1" w:rsidRPr="005C7C0F" w:rsidRDefault="003D3DB1" w:rsidP="003D3DB1">
      <w:pPr>
        <w:spacing w:after="0" w:line="276" w:lineRule="auto"/>
        <w:rPr>
          <w:rFonts w:ascii="Cambria" w:hAnsi="Cambria" w:cs="Times New Roman"/>
          <w:sz w:val="20"/>
          <w:szCs w:val="20"/>
        </w:rPr>
      </w:pPr>
    </w:p>
    <w:p w14:paraId="4042B406" w14:textId="1AD4F0DE" w:rsidR="005D556A" w:rsidRPr="005C7C0F" w:rsidRDefault="005D556A">
      <w:pPr>
        <w:pStyle w:val="Akapitzlist"/>
        <w:numPr>
          <w:ilvl w:val="0"/>
          <w:numId w:val="9"/>
        </w:numPr>
        <w:ind w:hanging="654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Pokrowiec na monitor aktywny – ilość 4szt.</w:t>
      </w:r>
    </w:p>
    <w:p w14:paraId="7731E0B1" w14:textId="5CFD5E59" w:rsidR="005D556A" w:rsidRPr="005C7C0F" w:rsidRDefault="00D73FD2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Pokrowiec kompatybilny z kolumnami aktywnymi (monitor sceniczny) </w:t>
      </w:r>
      <w:r w:rsidR="005D556A" w:rsidRPr="005C7C0F">
        <w:rPr>
          <w:rFonts w:ascii="Cambria" w:hAnsi="Cambria" w:cs="Times New Roman"/>
          <w:sz w:val="20"/>
          <w:szCs w:val="20"/>
        </w:rPr>
        <w:t>,</w:t>
      </w:r>
    </w:p>
    <w:p w14:paraId="100CD7EB" w14:textId="6B1F918F" w:rsidR="005D556A" w:rsidRPr="005C7C0F" w:rsidRDefault="005D556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 czarny,</w:t>
      </w:r>
    </w:p>
    <w:p w14:paraId="07997C71" w14:textId="3A9685C3" w:rsidR="005D556A" w:rsidRPr="005C7C0F" w:rsidRDefault="005D556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76" w:lineRule="auto"/>
        <w:ind w:left="426" w:hanging="142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Otwory na uchwyty </w:t>
      </w:r>
      <w:r w:rsidR="009D4EE8">
        <w:rPr>
          <w:rFonts w:ascii="Cambria" w:hAnsi="Cambria" w:cs="Times New Roman"/>
          <w:sz w:val="20"/>
          <w:szCs w:val="20"/>
        </w:rPr>
        <w:t>kolumnowe.</w:t>
      </w:r>
    </w:p>
    <w:p w14:paraId="5A8CA18C" w14:textId="77777777" w:rsidR="002613A3" w:rsidRPr="005C7C0F" w:rsidRDefault="002613A3">
      <w:pPr>
        <w:rPr>
          <w:rFonts w:ascii="Cambria" w:hAnsi="Cambria" w:cs="Times New Roman"/>
          <w:b/>
          <w:bCs/>
          <w:sz w:val="20"/>
          <w:szCs w:val="20"/>
        </w:rPr>
      </w:pPr>
    </w:p>
    <w:p w14:paraId="0861987C" w14:textId="4BB77AEF" w:rsidR="002613A3" w:rsidRPr="005C7C0F" w:rsidRDefault="002613A3">
      <w:pPr>
        <w:pStyle w:val="Akapitzlist"/>
        <w:numPr>
          <w:ilvl w:val="0"/>
          <w:numId w:val="9"/>
        </w:numPr>
        <w:ind w:hanging="513"/>
        <w:rPr>
          <w:rFonts w:ascii="Cambria" w:hAnsi="Cambria" w:cs="Times New Roman"/>
          <w:b/>
          <w:bCs/>
          <w:color w:val="C00000"/>
          <w:sz w:val="20"/>
          <w:szCs w:val="20"/>
          <w:lang w:val="en-GB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  <w:lang w:val="en-GB"/>
        </w:rPr>
        <w:t xml:space="preserve">MIXER </w:t>
      </w:r>
      <w:r w:rsidR="00056359" w:rsidRPr="005C7C0F">
        <w:rPr>
          <w:rFonts w:ascii="Cambria" w:hAnsi="Cambria" w:cs="Times New Roman"/>
          <w:b/>
          <w:bCs/>
          <w:color w:val="C00000"/>
          <w:sz w:val="20"/>
          <w:szCs w:val="20"/>
          <w:lang w:val="en-GB"/>
        </w:rPr>
        <w:t>CYFROWY</w:t>
      </w:r>
    </w:p>
    <w:p w14:paraId="7051B246" w14:textId="094D225F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cyfrowy mikser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full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stereo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– 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od </w:t>
      </w:r>
      <w:r w:rsidR="00D73FD2" w:rsidRPr="005C7C0F">
        <w:rPr>
          <w:rFonts w:ascii="Cambria" w:hAnsi="Cambria" w:cs="Times New Roman"/>
          <w:sz w:val="20"/>
          <w:szCs w:val="20"/>
        </w:rPr>
        <w:t>48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 kanałów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do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5</w:t>
      </w:r>
      <w:r w:rsidR="002671BE" w:rsidRPr="005C7C0F">
        <w:rPr>
          <w:rFonts w:ascii="Cambria" w:hAnsi="Cambria" w:cs="Times New Roman"/>
          <w:sz w:val="20"/>
          <w:szCs w:val="20"/>
        </w:rPr>
        <w:t>6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kanałów</w:t>
      </w:r>
      <w:r w:rsidR="009D60A3" w:rsidRPr="005C7C0F">
        <w:rPr>
          <w:rFonts w:ascii="Cambria" w:hAnsi="Cambria" w:cs="Times New Roman"/>
          <w:sz w:val="20"/>
          <w:szCs w:val="20"/>
        </w:rPr>
        <w:t>,</w:t>
      </w:r>
    </w:p>
    <w:p w14:paraId="3AED29C3" w14:textId="77777777" w:rsidR="00056359" w:rsidRPr="005C7C0F" w:rsidRDefault="00056359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</w:t>
      </w:r>
      <w:r w:rsidR="002613A3" w:rsidRPr="005C7C0F">
        <w:rPr>
          <w:rFonts w:ascii="Cambria" w:hAnsi="Cambria" w:cs="Times New Roman"/>
          <w:sz w:val="20"/>
          <w:szCs w:val="20"/>
        </w:rPr>
        <w:t xml:space="preserve">mpatybilny z konsolą i </w:t>
      </w:r>
      <w:proofErr w:type="spellStart"/>
      <w:r w:rsidR="002613A3" w:rsidRPr="005C7C0F">
        <w:rPr>
          <w:rFonts w:ascii="Cambria" w:hAnsi="Cambria" w:cs="Times New Roman"/>
          <w:sz w:val="20"/>
          <w:szCs w:val="20"/>
        </w:rPr>
        <w:t>stageboxem</w:t>
      </w:r>
      <w:proofErr w:type="spellEnd"/>
      <w:r w:rsidRPr="005C7C0F">
        <w:rPr>
          <w:rFonts w:ascii="Cambria" w:hAnsi="Cambria" w:cs="Times New Roman"/>
          <w:sz w:val="20"/>
          <w:szCs w:val="20"/>
        </w:rPr>
        <w:t>,</w:t>
      </w:r>
    </w:p>
    <w:p w14:paraId="076231A9" w14:textId="34F4126D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28 szyn: 16 x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aux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stereo, 8 x matryc stereo i 4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- 8</w:t>
      </w:r>
      <w:r w:rsidRPr="005C7C0F">
        <w:rPr>
          <w:rFonts w:ascii="Cambria" w:hAnsi="Cambria" w:cs="Times New Roman"/>
          <w:sz w:val="20"/>
          <w:szCs w:val="20"/>
        </w:rPr>
        <w:t xml:space="preserve"> x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main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stereo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lub podobne parametry,</w:t>
      </w:r>
    </w:p>
    <w:p w14:paraId="47344E17" w14:textId="3F701130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13</w:t>
      </w:r>
      <w:r w:rsidR="009D60A3" w:rsidRPr="005C7C0F">
        <w:rPr>
          <w:rFonts w:ascii="Cambria" w:hAnsi="Cambria" w:cs="Times New Roman"/>
          <w:sz w:val="20"/>
          <w:szCs w:val="20"/>
        </w:rPr>
        <w:t>szt.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–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15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szt. </w:t>
      </w:r>
      <w:r w:rsidRPr="005C7C0F">
        <w:rPr>
          <w:rFonts w:ascii="Cambria" w:hAnsi="Cambria" w:cs="Times New Roman"/>
          <w:sz w:val="20"/>
          <w:szCs w:val="20"/>
        </w:rPr>
        <w:t>zmotoryzowanych suwaków 100 mm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64618CFA" w14:textId="626947EE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Ekran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multi</w:t>
      </w:r>
      <w:proofErr w:type="spellEnd"/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-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dotykowy 10,1''</w:t>
      </w:r>
      <w:r w:rsidR="00D73FD2" w:rsidRPr="005C7C0F">
        <w:rPr>
          <w:rFonts w:ascii="Cambria" w:hAnsi="Cambria" w:cs="Times New Roman"/>
          <w:sz w:val="20"/>
          <w:szCs w:val="20"/>
        </w:rPr>
        <w:t xml:space="preserve"> - </w:t>
      </w:r>
      <w:r w:rsidR="002671BE" w:rsidRPr="005C7C0F">
        <w:rPr>
          <w:rFonts w:ascii="Cambria" w:hAnsi="Cambria" w:cs="Times New Roman"/>
          <w:sz w:val="20"/>
          <w:szCs w:val="20"/>
        </w:rPr>
        <w:t>1</w:t>
      </w:r>
      <w:r w:rsidR="00D73FD2" w:rsidRPr="005C7C0F">
        <w:rPr>
          <w:rFonts w:ascii="Cambria" w:hAnsi="Cambria" w:cs="Times New Roman"/>
          <w:sz w:val="20"/>
          <w:szCs w:val="20"/>
        </w:rPr>
        <w:t>1</w:t>
      </w:r>
      <w:r w:rsidR="002671BE" w:rsidRPr="005C7C0F">
        <w:rPr>
          <w:rFonts w:ascii="Cambria" w:hAnsi="Cambria" w:cs="Times New Roman"/>
          <w:sz w:val="20"/>
          <w:szCs w:val="20"/>
        </w:rPr>
        <w:t>''</w:t>
      </w:r>
      <w:r w:rsidRPr="005C7C0F">
        <w:rPr>
          <w:rFonts w:ascii="Cambria" w:hAnsi="Cambria" w:cs="Times New Roman"/>
          <w:sz w:val="20"/>
          <w:szCs w:val="20"/>
        </w:rPr>
        <w:t xml:space="preserve"> z regulowanym kątem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0981621C" w14:textId="08BA1E9A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24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 szt.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–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28</w:t>
      </w:r>
      <w:r w:rsidR="009D60A3" w:rsidRPr="005C7C0F">
        <w:rPr>
          <w:rFonts w:ascii="Cambria" w:hAnsi="Cambria" w:cs="Times New Roman"/>
          <w:sz w:val="20"/>
          <w:szCs w:val="20"/>
        </w:rPr>
        <w:t xml:space="preserve">szt. </w:t>
      </w:r>
      <w:r w:rsidRPr="005C7C0F">
        <w:rPr>
          <w:rFonts w:ascii="Cambria" w:hAnsi="Cambria" w:cs="Times New Roman"/>
          <w:sz w:val="20"/>
          <w:szCs w:val="20"/>
        </w:rPr>
        <w:t>wzmacniacz</w:t>
      </w:r>
      <w:r w:rsidR="00056359" w:rsidRPr="005C7C0F">
        <w:rPr>
          <w:rFonts w:ascii="Cambria" w:hAnsi="Cambria" w:cs="Times New Roman"/>
          <w:sz w:val="20"/>
          <w:szCs w:val="20"/>
        </w:rPr>
        <w:t>e</w:t>
      </w:r>
      <w:r w:rsidRPr="005C7C0F">
        <w:rPr>
          <w:rFonts w:ascii="Cambria" w:hAnsi="Cambria" w:cs="Times New Roman"/>
          <w:sz w:val="20"/>
          <w:szCs w:val="20"/>
        </w:rPr>
        <w:t xml:space="preserve"> mikrofonow</w:t>
      </w:r>
      <w:r w:rsidR="00056359" w:rsidRPr="005C7C0F">
        <w:rPr>
          <w:rFonts w:ascii="Cambria" w:hAnsi="Cambria" w:cs="Times New Roman"/>
          <w:sz w:val="20"/>
          <w:szCs w:val="20"/>
        </w:rPr>
        <w:t>e</w:t>
      </w:r>
      <w:r w:rsidRPr="005C7C0F">
        <w:rPr>
          <w:rFonts w:ascii="Cambria" w:hAnsi="Cambria" w:cs="Times New Roman"/>
          <w:sz w:val="20"/>
          <w:szCs w:val="20"/>
        </w:rPr>
        <w:t xml:space="preserve"> Midas PRO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217A4D51" w14:textId="6A4CE125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3 porty AES50: 144 wejścia i wyjścia</w:t>
      </w:r>
      <w:r w:rsidR="009D60A3" w:rsidRPr="005C7C0F">
        <w:rPr>
          <w:rFonts w:ascii="Cambria" w:hAnsi="Cambria" w:cs="Times New Roman"/>
          <w:sz w:val="20"/>
          <w:szCs w:val="20"/>
        </w:rPr>
        <w:t>,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lub więcej,</w:t>
      </w:r>
    </w:p>
    <w:p w14:paraId="77A92D23" w14:textId="78FCEE43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System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Sends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on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Fader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Workflow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z kolorowym wyświetlaczem TFT i skrótami dla 44 masterów, szyn,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mainów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matryc i DCA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2EB1CAD9" w14:textId="7A4ACA20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Zintegrowany port USB interfejs audio / MIDI dla 48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- 56</w:t>
      </w:r>
      <w:r w:rsidRPr="005C7C0F">
        <w:rPr>
          <w:rFonts w:ascii="Cambria" w:hAnsi="Cambria" w:cs="Times New Roman"/>
          <w:sz w:val="20"/>
          <w:szCs w:val="20"/>
        </w:rPr>
        <w:t xml:space="preserve"> kanałów audio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0DD5AF18" w14:textId="285ABC7D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proofErr w:type="spellStart"/>
      <w:r w:rsidRPr="005C7C0F">
        <w:rPr>
          <w:rFonts w:ascii="Cambria" w:hAnsi="Cambria" w:cs="Times New Roman"/>
          <w:sz w:val="20"/>
          <w:szCs w:val="20"/>
        </w:rPr>
        <w:t>Rekoder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/ odtwarzacz live na dualną kartę SD z maks. 64 ścieżkami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2A707C33" w14:textId="3BFDD3B0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Wewnętrzny moduł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AoIP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pozwala na rozszerzenie portów Ethernet o opcjonalne 64-kanałowe wejścia i wyjścia do sieci Dante i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Waves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SoundGrid</w:t>
      </w:r>
      <w:proofErr w:type="spellEnd"/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71F8F9C7" w14:textId="259264D6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16</w:t>
      </w:r>
      <w:r w:rsidR="009D60A3" w:rsidRPr="005C7C0F">
        <w:rPr>
          <w:rFonts w:ascii="Cambria" w:hAnsi="Cambria" w:cs="Times New Roman"/>
          <w:sz w:val="20"/>
          <w:szCs w:val="20"/>
        </w:rPr>
        <w:t>szt.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</w:t>
      </w:r>
      <w:r w:rsidR="009D60A3" w:rsidRPr="005C7C0F">
        <w:rPr>
          <w:rFonts w:ascii="Cambria" w:hAnsi="Cambria" w:cs="Times New Roman"/>
          <w:sz w:val="20"/>
          <w:szCs w:val="20"/>
        </w:rPr>
        <w:t>–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24</w:t>
      </w:r>
      <w:r w:rsidR="009D60A3" w:rsidRPr="005C7C0F">
        <w:rPr>
          <w:rFonts w:ascii="Cambria" w:hAnsi="Cambria" w:cs="Times New Roman"/>
          <w:sz w:val="20"/>
          <w:szCs w:val="20"/>
        </w:rPr>
        <w:t>szt.</w:t>
      </w:r>
      <w:r w:rsidRPr="005C7C0F">
        <w:rPr>
          <w:rFonts w:ascii="Cambria" w:hAnsi="Cambria" w:cs="Times New Roman"/>
          <w:sz w:val="20"/>
          <w:szCs w:val="20"/>
        </w:rPr>
        <w:t xml:space="preserve"> procesorów efektów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true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stere</w:t>
      </w:r>
      <w:r w:rsidR="00056359" w:rsidRPr="005C7C0F">
        <w:rPr>
          <w:rFonts w:ascii="Cambria" w:hAnsi="Cambria" w:cs="Times New Roman"/>
          <w:sz w:val="20"/>
          <w:szCs w:val="20"/>
        </w:rPr>
        <w:t>o,</w:t>
      </w:r>
    </w:p>
    <w:p w14:paraId="6F012A8D" w14:textId="13AEDD55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3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sloty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plug-in do podłączenia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gate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dynamics i EQ na każdy kanał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0FBA95FD" w14:textId="366DC9EA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40 kanałów wejściowych stereo, każdy z 5 zmiennymi slotami plug-in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46C50FA8" w14:textId="2CE7ED27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Kanały wejściowe stereo-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aux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ze slotem FX-insert i parametrycznym 4-pasmowym korektore</w:t>
      </w:r>
      <w:r w:rsidR="00056359" w:rsidRPr="005C7C0F">
        <w:rPr>
          <w:rFonts w:ascii="Cambria" w:hAnsi="Cambria" w:cs="Times New Roman"/>
          <w:sz w:val="20"/>
          <w:szCs w:val="20"/>
        </w:rPr>
        <w:t>m,</w:t>
      </w:r>
    </w:p>
    <w:p w14:paraId="3653C3D1" w14:textId="4939DFB3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8 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– 12 </w:t>
      </w:r>
      <w:r w:rsidRPr="005C7C0F">
        <w:rPr>
          <w:rFonts w:ascii="Cambria" w:hAnsi="Cambria" w:cs="Times New Roman"/>
          <w:sz w:val="20"/>
          <w:szCs w:val="20"/>
        </w:rPr>
        <w:t xml:space="preserve">grup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mute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i 8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- 12</w:t>
      </w:r>
      <w:r w:rsidRPr="005C7C0F">
        <w:rPr>
          <w:rFonts w:ascii="Cambria" w:hAnsi="Cambria" w:cs="Times New Roman"/>
          <w:sz w:val="20"/>
          <w:szCs w:val="20"/>
        </w:rPr>
        <w:t xml:space="preserve"> DCA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7D722396" w14:textId="77777777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2 przyłącza Ethernetu ze zintegrowanym załącznikiem do sieciowego zdalnego sterowania i opcjonalnego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AoIP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za pośrednictwem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Waves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SoundGrid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i Dante</w:t>
      </w:r>
    </w:p>
    <w:p w14:paraId="7482FBD8" w14:textId="7593A238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Gniazdo rozszerzeniowe na tylnym panelu do podłączenia opcjonalnych kart 64-kanałowego interfejsu audio </w:t>
      </w:r>
      <w:r w:rsidR="00145DCA">
        <w:rPr>
          <w:rFonts w:ascii="Cambria" w:hAnsi="Cambria" w:cs="Times New Roman"/>
          <w:sz w:val="20"/>
          <w:szCs w:val="20"/>
        </w:rPr>
        <w:br/>
      </w:r>
      <w:r w:rsidRPr="005C7C0F">
        <w:rPr>
          <w:rFonts w:ascii="Cambria" w:hAnsi="Cambria" w:cs="Times New Roman"/>
          <w:sz w:val="20"/>
          <w:szCs w:val="20"/>
        </w:rPr>
        <w:t>i rozszerzenia sieci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75065073" w14:textId="4F362B8A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Interfejs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StageConnect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Host do wspólnego użycia do maks. 32 kanałów w obydwu kierunkach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051D6839" w14:textId="6C312493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2 programowalne GPIO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6B0FD848" w14:textId="34550B45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Wejście i wyjście 5-pinowe MIDI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4B2FD3E0" w14:textId="09715026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2</w:t>
      </w:r>
      <w:r w:rsidR="009D60A3" w:rsidRPr="005C7C0F">
        <w:rPr>
          <w:rFonts w:ascii="Cambria" w:hAnsi="Cambria" w:cs="Times New Roman"/>
          <w:sz w:val="20"/>
          <w:szCs w:val="20"/>
        </w:rPr>
        <w:t>szt.</w:t>
      </w:r>
      <w:r w:rsidRPr="005C7C0F">
        <w:rPr>
          <w:rFonts w:ascii="Cambria" w:hAnsi="Cambria" w:cs="Times New Roman"/>
          <w:sz w:val="20"/>
          <w:szCs w:val="20"/>
        </w:rPr>
        <w:t xml:space="preserve"> wyjścia na słuchawki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29271077" w14:textId="3F201F14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Pilot DAW Remote Control kompatybilny z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Mackie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Control Universal (MCU) i ustawieniami wstępnymi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Cubase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Ableton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Live,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Logic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X,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Nuendo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ProTools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Reaper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Studio One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3828121B" w14:textId="4E551536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Montaż szyny 19" możliwy w 3 pozycjach</w:t>
      </w:r>
      <w:r w:rsidR="00056359" w:rsidRPr="005C7C0F">
        <w:rPr>
          <w:rFonts w:ascii="Cambria" w:hAnsi="Cambria" w:cs="Times New Roman"/>
          <w:sz w:val="20"/>
          <w:szCs w:val="20"/>
        </w:rPr>
        <w:t>,</w:t>
      </w:r>
    </w:p>
    <w:p w14:paraId="5969D369" w14:textId="354D13C6" w:rsidR="00056359" w:rsidRPr="005C7C0F" w:rsidRDefault="002613A3">
      <w:pPr>
        <w:pStyle w:val="Akapitzlist"/>
        <w:numPr>
          <w:ilvl w:val="0"/>
          <w:numId w:val="16"/>
        </w:numPr>
        <w:spacing w:line="276" w:lineRule="auto"/>
        <w:ind w:hanging="43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Wymiary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: szerokość </w:t>
      </w:r>
      <w:r w:rsidRPr="005C7C0F">
        <w:rPr>
          <w:rFonts w:ascii="Cambria" w:hAnsi="Cambria" w:cs="Times New Roman"/>
          <w:sz w:val="20"/>
          <w:szCs w:val="20"/>
        </w:rPr>
        <w:t>453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mm – 500mm; 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wysokość </w:t>
      </w:r>
      <w:r w:rsidRPr="005C7C0F">
        <w:rPr>
          <w:rFonts w:ascii="Cambria" w:hAnsi="Cambria" w:cs="Times New Roman"/>
          <w:sz w:val="20"/>
          <w:szCs w:val="20"/>
        </w:rPr>
        <w:t>225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mm x 260mm; </w:t>
      </w:r>
      <w:r w:rsidR="002671BE" w:rsidRPr="005C7C0F">
        <w:rPr>
          <w:rFonts w:ascii="Cambria" w:hAnsi="Cambria" w:cs="Times New Roman"/>
          <w:sz w:val="20"/>
          <w:szCs w:val="20"/>
        </w:rPr>
        <w:br/>
        <w:t xml:space="preserve">                 głębokość </w:t>
      </w:r>
      <w:r w:rsidRPr="005C7C0F">
        <w:rPr>
          <w:rFonts w:ascii="Cambria" w:hAnsi="Cambria" w:cs="Times New Roman"/>
          <w:sz w:val="20"/>
          <w:szCs w:val="20"/>
        </w:rPr>
        <w:t>574 mm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x 590mm</w:t>
      </w:r>
    </w:p>
    <w:p w14:paraId="743D6FC0" w14:textId="77777777" w:rsidR="00010C7A" w:rsidRDefault="00010C7A" w:rsidP="00010C7A">
      <w:pPr>
        <w:spacing w:line="276" w:lineRule="auto"/>
        <w:rPr>
          <w:rFonts w:ascii="Cambria" w:hAnsi="Cambria" w:cs="Times New Roman"/>
          <w:sz w:val="20"/>
          <w:szCs w:val="20"/>
        </w:rPr>
      </w:pPr>
    </w:p>
    <w:p w14:paraId="0ACF665F" w14:textId="77777777" w:rsidR="00BF7718" w:rsidRDefault="00BF7718" w:rsidP="00010C7A">
      <w:pPr>
        <w:spacing w:line="276" w:lineRule="auto"/>
        <w:rPr>
          <w:rFonts w:ascii="Cambria" w:hAnsi="Cambria" w:cs="Times New Roman"/>
          <w:sz w:val="20"/>
          <w:szCs w:val="20"/>
        </w:rPr>
      </w:pPr>
    </w:p>
    <w:p w14:paraId="0A6DDD69" w14:textId="77777777" w:rsidR="00691F87" w:rsidRDefault="00691F87" w:rsidP="00010C7A">
      <w:pPr>
        <w:spacing w:line="276" w:lineRule="auto"/>
        <w:rPr>
          <w:rFonts w:ascii="Cambria" w:hAnsi="Cambria" w:cs="Times New Roman"/>
          <w:sz w:val="20"/>
          <w:szCs w:val="20"/>
        </w:rPr>
      </w:pPr>
    </w:p>
    <w:p w14:paraId="268F7C1F" w14:textId="77777777" w:rsidR="00BF7718" w:rsidRPr="005C7C0F" w:rsidRDefault="00BF7718" w:rsidP="00010C7A">
      <w:pPr>
        <w:spacing w:line="276" w:lineRule="auto"/>
        <w:rPr>
          <w:rFonts w:ascii="Cambria" w:hAnsi="Cambria" w:cs="Times New Roman"/>
          <w:sz w:val="20"/>
          <w:szCs w:val="20"/>
        </w:rPr>
      </w:pPr>
    </w:p>
    <w:p w14:paraId="20316718" w14:textId="34604787" w:rsidR="00F40C2A" w:rsidRPr="005C7C0F" w:rsidRDefault="00F40C2A">
      <w:pPr>
        <w:pStyle w:val="Akapitzlist"/>
        <w:numPr>
          <w:ilvl w:val="0"/>
          <w:numId w:val="9"/>
        </w:numPr>
        <w:spacing w:line="276" w:lineRule="auto"/>
        <w:ind w:left="709" w:hanging="425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lastRenderedPageBreak/>
        <w:t>C</w:t>
      </w:r>
      <w:r w:rsidR="00010C7A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yfrowy </w:t>
      </w:r>
      <w:proofErr w:type="spellStart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Stagebox</w:t>
      </w:r>
      <w:proofErr w:type="spellEnd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: 32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szt.</w:t>
      </w:r>
      <w:r w:rsidR="002671BE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 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–</w:t>
      </w:r>
      <w:r w:rsidR="002671BE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48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szt.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Wejść </w:t>
      </w:r>
      <w:proofErr w:type="spellStart"/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Mic</w:t>
      </w:r>
      <w:proofErr w:type="spellEnd"/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/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Line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,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16</w:t>
      </w:r>
      <w:r w:rsidR="00F004B9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szt.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Wyjść </w:t>
      </w:r>
    </w:p>
    <w:p w14:paraId="5B5E4EA0" w14:textId="77777777" w:rsidR="00F40C2A" w:rsidRPr="005C7C0F" w:rsidRDefault="00F40C2A" w:rsidP="00F40C2A">
      <w:pPr>
        <w:pStyle w:val="Akapitzlist"/>
        <w:spacing w:line="276" w:lineRule="auto"/>
        <w:ind w:left="709"/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25974B3D" w14:textId="086E43D3" w:rsidR="00010C7A" w:rsidRPr="005C7C0F" w:rsidRDefault="00010C7A">
      <w:pPr>
        <w:pStyle w:val="Akapitzlist"/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32</w:t>
      </w:r>
      <w:r w:rsidR="00F004B9" w:rsidRPr="005C7C0F">
        <w:rPr>
          <w:rFonts w:ascii="Cambria" w:hAnsi="Cambria" w:cs="Times New Roman"/>
          <w:sz w:val="20"/>
          <w:szCs w:val="20"/>
        </w:rPr>
        <w:t xml:space="preserve"> szt.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</w:t>
      </w:r>
      <w:r w:rsidR="00F004B9" w:rsidRPr="005C7C0F">
        <w:rPr>
          <w:rFonts w:ascii="Cambria" w:hAnsi="Cambria" w:cs="Times New Roman"/>
          <w:sz w:val="20"/>
          <w:szCs w:val="20"/>
        </w:rPr>
        <w:t>–</w:t>
      </w:r>
      <w:r w:rsidR="002671BE" w:rsidRPr="005C7C0F">
        <w:rPr>
          <w:rFonts w:ascii="Cambria" w:hAnsi="Cambria" w:cs="Times New Roman"/>
          <w:sz w:val="20"/>
          <w:szCs w:val="20"/>
        </w:rPr>
        <w:t xml:space="preserve"> 48</w:t>
      </w:r>
      <w:r w:rsidR="00F004B9" w:rsidRPr="005C7C0F">
        <w:rPr>
          <w:rFonts w:ascii="Cambria" w:hAnsi="Cambria" w:cs="Times New Roman"/>
          <w:sz w:val="20"/>
          <w:szCs w:val="20"/>
        </w:rPr>
        <w:t xml:space="preserve"> szt.</w:t>
      </w:r>
      <w:r w:rsidRPr="005C7C0F">
        <w:rPr>
          <w:rFonts w:ascii="Cambria" w:hAnsi="Cambria" w:cs="Times New Roman"/>
          <w:sz w:val="20"/>
          <w:szCs w:val="20"/>
        </w:rPr>
        <w:t xml:space="preserve"> w pełni programowalne, zapewniające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audiofilską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jakość dźwięku, przedwzmacniacze mikrofonowe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382E2386" w14:textId="64F77907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16</w:t>
      </w:r>
      <w:r w:rsidR="00F004B9" w:rsidRPr="005C7C0F">
        <w:rPr>
          <w:rFonts w:ascii="Cambria" w:hAnsi="Cambria" w:cs="Times New Roman"/>
          <w:sz w:val="20"/>
          <w:szCs w:val="20"/>
        </w:rPr>
        <w:t xml:space="preserve"> szt.</w:t>
      </w:r>
      <w:r w:rsidRPr="005C7C0F">
        <w:rPr>
          <w:rFonts w:ascii="Cambria" w:hAnsi="Cambria" w:cs="Times New Roman"/>
          <w:sz w:val="20"/>
          <w:szCs w:val="20"/>
        </w:rPr>
        <w:t xml:space="preserve"> analogowych, symetrycznych wyjść ze złączami XLR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22A6CF0D" w14:textId="2B9C86C2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Możliwość połączenia z systemem monitoringu personalnego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6B01123D" w14:textId="3EBA1374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Dwa wyjścia ADAT umożliwiające samodziel</w:t>
      </w:r>
      <w:r w:rsidR="00C61E26" w:rsidRPr="005C7C0F">
        <w:rPr>
          <w:rFonts w:ascii="Cambria" w:hAnsi="Cambria" w:cs="Times New Roman"/>
          <w:sz w:val="20"/>
          <w:szCs w:val="20"/>
        </w:rPr>
        <w:t>n</w:t>
      </w:r>
      <w:r w:rsidRPr="005C7C0F">
        <w:rPr>
          <w:rFonts w:ascii="Cambria" w:hAnsi="Cambria" w:cs="Times New Roman"/>
          <w:sz w:val="20"/>
          <w:szCs w:val="20"/>
        </w:rPr>
        <w:t>e działa</w:t>
      </w:r>
      <w:r w:rsidR="00C61E26" w:rsidRPr="005C7C0F">
        <w:rPr>
          <w:rFonts w:ascii="Cambria" w:hAnsi="Cambria" w:cs="Times New Roman"/>
          <w:sz w:val="20"/>
          <w:szCs w:val="20"/>
        </w:rPr>
        <w:t>nie</w:t>
      </w:r>
      <w:r w:rsidRPr="005C7C0F">
        <w:rPr>
          <w:rFonts w:ascii="Cambria" w:hAnsi="Cambria" w:cs="Times New Roman"/>
          <w:sz w:val="20"/>
          <w:szCs w:val="20"/>
        </w:rPr>
        <w:t xml:space="preserve"> cyfrowego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multicore</w:t>
      </w:r>
      <w:proofErr w:type="spellEnd"/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232591E4" w14:textId="4096580F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Podwójny port</w:t>
      </w:r>
      <w:r w:rsidR="00C61E26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>umożliwiający kaskadowe podłączenie dodatkowego urządzenia bez konieczności stosowania routera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11C8A869" w14:textId="21C5E8B4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Wejście i wyjście MIDI umożliwiające dwukierunkową komunikację pomiędzy stanowiskiem FOH i urządzeniami MIDI na scenie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5B5518CB" w14:textId="77777777" w:rsidR="00C61E26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Możliwość pracy z użyciem kabla CAT-5e </w:t>
      </w:r>
      <w:r w:rsidR="00C61E26" w:rsidRPr="005C7C0F">
        <w:rPr>
          <w:rFonts w:ascii="Cambria" w:hAnsi="Cambria" w:cs="Times New Roman"/>
          <w:sz w:val="20"/>
          <w:szCs w:val="20"/>
        </w:rPr>
        <w:t xml:space="preserve">lub wyższymi </w:t>
      </w:r>
      <w:r w:rsidRPr="005C7C0F">
        <w:rPr>
          <w:rFonts w:ascii="Cambria" w:hAnsi="Cambria" w:cs="Times New Roman"/>
          <w:sz w:val="20"/>
          <w:szCs w:val="20"/>
        </w:rPr>
        <w:t xml:space="preserve">o maksymalnej długości </w:t>
      </w:r>
    </w:p>
    <w:p w14:paraId="59F1736C" w14:textId="6AA4FA83" w:rsidR="00010C7A" w:rsidRPr="005C7C0F" w:rsidRDefault="00C61E26" w:rsidP="00C61E26">
      <w:p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010C7A" w:rsidRPr="005C7C0F">
        <w:rPr>
          <w:rFonts w:ascii="Cambria" w:hAnsi="Cambria" w:cs="Times New Roman"/>
          <w:sz w:val="20"/>
          <w:szCs w:val="20"/>
        </w:rPr>
        <w:t>100 m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74F5B1D5" w14:textId="71F2255B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Złącze USB ułatwiające aktualizację oprogramowania systemowego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10B43E5B" w14:textId="2726DECA" w:rsidR="00010C7A" w:rsidRPr="005C7C0F" w:rsidRDefault="00010C7A">
      <w:pPr>
        <w:numPr>
          <w:ilvl w:val="0"/>
          <w:numId w:val="3"/>
        </w:numPr>
        <w:tabs>
          <w:tab w:val="clear" w:pos="107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Solidna, kompaktowa, stalowa obudowa do montażu w szafie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rack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19”, </w:t>
      </w:r>
      <w:r w:rsidR="00C61E26" w:rsidRPr="005C7C0F">
        <w:rPr>
          <w:rFonts w:ascii="Cambria" w:hAnsi="Cambria" w:cs="Times New Roman"/>
          <w:sz w:val="20"/>
          <w:szCs w:val="20"/>
        </w:rPr>
        <w:br/>
      </w:r>
      <w:r w:rsidRPr="005C7C0F">
        <w:rPr>
          <w:rFonts w:ascii="Cambria" w:hAnsi="Cambria" w:cs="Times New Roman"/>
          <w:sz w:val="20"/>
          <w:szCs w:val="20"/>
        </w:rPr>
        <w:t>wysokość 3U</w:t>
      </w:r>
      <w:r w:rsidR="00C61E26" w:rsidRPr="005C7C0F">
        <w:rPr>
          <w:rFonts w:ascii="Cambria" w:hAnsi="Cambria" w:cs="Times New Roman"/>
          <w:sz w:val="20"/>
          <w:szCs w:val="20"/>
        </w:rPr>
        <w:t xml:space="preserve"> – 5U</w:t>
      </w:r>
      <w:r w:rsidR="007463EA" w:rsidRPr="005C7C0F">
        <w:rPr>
          <w:rFonts w:ascii="Cambria" w:hAnsi="Cambria" w:cs="Times New Roman"/>
          <w:sz w:val="20"/>
          <w:szCs w:val="20"/>
        </w:rPr>
        <w:t>,</w:t>
      </w:r>
    </w:p>
    <w:p w14:paraId="072F326B" w14:textId="77777777" w:rsidR="003B7492" w:rsidRPr="005C7C0F" w:rsidRDefault="003B7492">
      <w:pPr>
        <w:rPr>
          <w:rFonts w:ascii="Cambria" w:hAnsi="Cambria" w:cs="Times New Roman"/>
          <w:b/>
          <w:bCs/>
          <w:sz w:val="20"/>
          <w:szCs w:val="20"/>
        </w:rPr>
      </w:pPr>
    </w:p>
    <w:p w14:paraId="00F7E6B1" w14:textId="34D49ADA" w:rsidR="003B7492" w:rsidRPr="005C7C0F" w:rsidRDefault="003B7492">
      <w:pPr>
        <w:pStyle w:val="Akapitzlist"/>
        <w:numPr>
          <w:ilvl w:val="0"/>
          <w:numId w:val="9"/>
        </w:numPr>
        <w:ind w:left="709" w:hanging="425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S</w:t>
      </w:r>
      <w:r w:rsidR="003640CD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krętka na bębnie </w:t>
      </w:r>
    </w:p>
    <w:p w14:paraId="6D8013F2" w14:textId="403AA032" w:rsidR="003B7492" w:rsidRDefault="003B7492" w:rsidP="00867686">
      <w:pPr>
        <w:spacing w:after="0"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Profesjonalny, mobilny kabel logiczny służący do przekazywania sygnałów cyfrowych (dźwięku, obrazu oraz innych danych) w stałych i mobilnych instalacjach.</w:t>
      </w:r>
      <w:r w:rsidR="00867686">
        <w:rPr>
          <w:rFonts w:ascii="Cambria" w:hAnsi="Cambria" w:cs="Times New Roman"/>
          <w:sz w:val="20"/>
          <w:szCs w:val="20"/>
        </w:rPr>
        <w:t>:</w:t>
      </w:r>
    </w:p>
    <w:p w14:paraId="1DB420D2" w14:textId="77777777" w:rsidR="00867686" w:rsidRPr="00867686" w:rsidRDefault="00867686" w:rsidP="00867686">
      <w:pPr>
        <w:spacing w:after="0"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 xml:space="preserve">kabel mobilny kategorii </w:t>
      </w:r>
      <w:r w:rsidRPr="00867686">
        <w:rPr>
          <w:rFonts w:ascii="Cambria" w:hAnsi="Cambria" w:cs="Times New Roman"/>
          <w:b/>
          <w:bCs/>
          <w:sz w:val="20"/>
          <w:szCs w:val="20"/>
        </w:rPr>
        <w:t>CAT6 lub wyższej</w:t>
      </w:r>
      <w:r w:rsidRPr="00867686">
        <w:rPr>
          <w:rFonts w:ascii="Cambria" w:hAnsi="Cambria" w:cs="Times New Roman"/>
          <w:sz w:val="20"/>
          <w:szCs w:val="20"/>
        </w:rPr>
        <w:t>,</w:t>
      </w:r>
    </w:p>
    <w:p w14:paraId="225BEADD" w14:textId="3B271414" w:rsidR="00867686" w:rsidRPr="00867686" w:rsidRDefault="00867686" w:rsidP="00867686">
      <w:pPr>
        <w:pStyle w:val="Akapitzlist"/>
        <w:numPr>
          <w:ilvl w:val="0"/>
          <w:numId w:val="25"/>
        </w:num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>4 pary przewodników miedzianych,</w:t>
      </w:r>
    </w:p>
    <w:p w14:paraId="3B4DDA35" w14:textId="039A1173" w:rsidR="00867686" w:rsidRPr="00867686" w:rsidRDefault="00867686" w:rsidP="00867686">
      <w:pPr>
        <w:pStyle w:val="Akapitzlist"/>
        <w:numPr>
          <w:ilvl w:val="0"/>
          <w:numId w:val="25"/>
        </w:num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>konstrukcja ekranowana przeznaczona do profesjonalnego zastosowania mobilnego,</w:t>
      </w:r>
    </w:p>
    <w:p w14:paraId="34B8E664" w14:textId="3973A71E" w:rsidR="00867686" w:rsidRPr="00867686" w:rsidRDefault="00867686" w:rsidP="00867686">
      <w:pPr>
        <w:pStyle w:val="Akapitzlist"/>
        <w:numPr>
          <w:ilvl w:val="0"/>
          <w:numId w:val="25"/>
        </w:num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>długość min. 50 m,</w:t>
      </w:r>
    </w:p>
    <w:p w14:paraId="346B5A94" w14:textId="00A85D8A" w:rsidR="00867686" w:rsidRPr="00867686" w:rsidRDefault="00867686" w:rsidP="00867686">
      <w:pPr>
        <w:pStyle w:val="Akapitzlist"/>
        <w:numPr>
          <w:ilvl w:val="0"/>
          <w:numId w:val="25"/>
        </w:num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>kabel dostarczony na bębnie,</w:t>
      </w:r>
    </w:p>
    <w:p w14:paraId="157EA7D9" w14:textId="0F5F9D1A" w:rsidR="00867686" w:rsidRPr="00867686" w:rsidRDefault="00867686" w:rsidP="00867686">
      <w:pPr>
        <w:pStyle w:val="Akapitzlist"/>
        <w:numPr>
          <w:ilvl w:val="0"/>
          <w:numId w:val="25"/>
        </w:num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 xml:space="preserve">dwa profesjonalne złącza typu </w:t>
      </w:r>
      <w:proofErr w:type="spellStart"/>
      <w:r w:rsidRPr="00867686">
        <w:rPr>
          <w:rFonts w:ascii="Cambria" w:hAnsi="Cambria" w:cs="Times New Roman"/>
          <w:sz w:val="20"/>
          <w:szCs w:val="20"/>
        </w:rPr>
        <w:t>EtherCON</w:t>
      </w:r>
      <w:proofErr w:type="spellEnd"/>
      <w:r w:rsidRPr="00867686">
        <w:rPr>
          <w:rFonts w:ascii="Cambria" w:hAnsi="Cambria" w:cs="Times New Roman"/>
          <w:sz w:val="20"/>
          <w:szCs w:val="20"/>
        </w:rPr>
        <w:t xml:space="preserve"> firmy </w:t>
      </w:r>
      <w:proofErr w:type="spellStart"/>
      <w:r w:rsidRPr="00867686">
        <w:rPr>
          <w:rFonts w:ascii="Cambria" w:hAnsi="Cambria" w:cs="Times New Roman"/>
          <w:sz w:val="20"/>
          <w:szCs w:val="20"/>
        </w:rPr>
        <w:t>Neutrik</w:t>
      </w:r>
      <w:proofErr w:type="spellEnd"/>
      <w:r w:rsidRPr="00867686">
        <w:rPr>
          <w:rFonts w:ascii="Cambria" w:hAnsi="Cambria" w:cs="Times New Roman"/>
          <w:sz w:val="20"/>
          <w:szCs w:val="20"/>
        </w:rPr>
        <w:t xml:space="preserve"> lub rozwiązanie równoważne zapewniające</w:t>
      </w:r>
    </w:p>
    <w:p w14:paraId="36F9FFA2" w14:textId="77777777" w:rsidR="00867686" w:rsidRPr="00867686" w:rsidRDefault="00867686" w:rsidP="00867686">
      <w:pPr>
        <w:pStyle w:val="Akapitzlist"/>
        <w:numPr>
          <w:ilvl w:val="0"/>
          <w:numId w:val="25"/>
        </w:num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>odpowiednią ochronę mechaniczną złącza RJ45,</w:t>
      </w:r>
    </w:p>
    <w:p w14:paraId="2FD0AE7D" w14:textId="0BD09B2F" w:rsidR="00867686" w:rsidRPr="00867686" w:rsidRDefault="00867686" w:rsidP="00867686">
      <w:pPr>
        <w:pStyle w:val="Akapitzlist"/>
        <w:numPr>
          <w:ilvl w:val="0"/>
          <w:numId w:val="25"/>
        </w:num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>żyły o przekroju min. 0,16 mm2 lub AWG26,</w:t>
      </w:r>
    </w:p>
    <w:p w14:paraId="73C2B392" w14:textId="528D2471" w:rsidR="00867686" w:rsidRPr="00867686" w:rsidRDefault="00867686" w:rsidP="00867686">
      <w:pPr>
        <w:pStyle w:val="Akapitzlist"/>
        <w:numPr>
          <w:ilvl w:val="0"/>
          <w:numId w:val="25"/>
        </w:num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>średnica zewnętrzna przewodu maks. 8,5 mm,</w:t>
      </w:r>
    </w:p>
    <w:p w14:paraId="0F6FD0CB" w14:textId="024562E5" w:rsidR="00867686" w:rsidRPr="00867686" w:rsidRDefault="00867686" w:rsidP="00867686">
      <w:pPr>
        <w:pStyle w:val="Akapitzlist"/>
        <w:numPr>
          <w:ilvl w:val="0"/>
          <w:numId w:val="25"/>
        </w:num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>parametry transmisyjne zgodne co najmniej z wymaganiami kategorii CAT6,</w:t>
      </w:r>
    </w:p>
    <w:p w14:paraId="0CB40F85" w14:textId="2CD77D94" w:rsidR="00867686" w:rsidRPr="00867686" w:rsidRDefault="00867686" w:rsidP="00867686">
      <w:pPr>
        <w:pStyle w:val="Akapitzlist"/>
        <w:numPr>
          <w:ilvl w:val="0"/>
          <w:numId w:val="25"/>
        </w:numPr>
        <w:spacing w:after="0" w:line="276" w:lineRule="auto"/>
        <w:ind w:left="709"/>
        <w:jc w:val="both"/>
        <w:rPr>
          <w:rFonts w:ascii="Cambria" w:hAnsi="Cambria" w:cs="Times New Roman"/>
          <w:sz w:val="20"/>
          <w:szCs w:val="20"/>
        </w:rPr>
      </w:pPr>
      <w:r w:rsidRPr="00867686">
        <w:rPr>
          <w:rFonts w:ascii="Cambria" w:hAnsi="Cambria" w:cs="Times New Roman"/>
          <w:sz w:val="20"/>
          <w:szCs w:val="20"/>
        </w:rPr>
        <w:t>odporność mechaniczna umożliwiająca wielokrotne stosowanie kabla w instalacjach mobilnych</w:t>
      </w:r>
    </w:p>
    <w:p w14:paraId="37CFE26E" w14:textId="77777777" w:rsidR="003B7492" w:rsidRPr="005C7C0F" w:rsidRDefault="003B7492">
      <w:pPr>
        <w:rPr>
          <w:rFonts w:ascii="Cambria" w:hAnsi="Cambria" w:cs="Times New Roman"/>
          <w:b/>
          <w:bCs/>
          <w:sz w:val="20"/>
          <w:szCs w:val="20"/>
        </w:rPr>
      </w:pPr>
    </w:p>
    <w:p w14:paraId="3E4A47A8" w14:textId="652DE5A3" w:rsidR="003B7492" w:rsidRPr="005C7C0F" w:rsidRDefault="003B7492">
      <w:pPr>
        <w:pStyle w:val="Akapitzlist"/>
        <w:numPr>
          <w:ilvl w:val="0"/>
          <w:numId w:val="9"/>
        </w:numPr>
        <w:ind w:left="851" w:hanging="567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Procesor </w:t>
      </w:r>
      <w:r w:rsidR="00221AA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dźwięku</w:t>
      </w:r>
    </w:p>
    <w:p w14:paraId="5982AC74" w14:textId="77777777" w:rsidR="00221AA0" w:rsidRPr="005C7C0F" w:rsidRDefault="00221AA0" w:rsidP="00221AA0">
      <w:pPr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Opis produktu</w:t>
      </w:r>
    </w:p>
    <w:p w14:paraId="051ED1E9" w14:textId="74580818" w:rsidR="00221AA0" w:rsidRPr="005C7C0F" w:rsidRDefault="00221AA0" w:rsidP="00CD744A">
      <w:pPr>
        <w:spacing w:after="0"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Procesor wyposażony jest w cztery analogowe wejścia, jedno dwukanałowe cyfrowe wejście w formacie AES/EBU oraz </w:t>
      </w:r>
      <w:r w:rsidR="00D40EF2" w:rsidRPr="005C7C0F">
        <w:rPr>
          <w:rFonts w:ascii="Cambria" w:hAnsi="Cambria" w:cs="Times New Roman"/>
          <w:sz w:val="20"/>
          <w:szCs w:val="20"/>
        </w:rPr>
        <w:t>8 - 12</w:t>
      </w:r>
      <w:r w:rsidRPr="005C7C0F">
        <w:rPr>
          <w:rFonts w:ascii="Cambria" w:hAnsi="Cambria" w:cs="Times New Roman"/>
          <w:sz w:val="20"/>
          <w:szCs w:val="20"/>
        </w:rPr>
        <w:t xml:space="preserve"> analogowych wyjść XLR. Posiada 10 korektorów parametrycznych (EQ) dla każdego wejścia i wyjścia, z obsługą częstotliwości w zakresie od 10Hz do </w:t>
      </w:r>
      <w:r w:rsidR="00D40EF2" w:rsidRPr="005C7C0F">
        <w:rPr>
          <w:rFonts w:ascii="Cambria" w:hAnsi="Cambria" w:cs="Times New Roman"/>
          <w:sz w:val="20"/>
          <w:szCs w:val="20"/>
        </w:rPr>
        <w:t>4</w:t>
      </w:r>
      <w:r w:rsidRPr="005C7C0F">
        <w:rPr>
          <w:rFonts w:ascii="Cambria" w:hAnsi="Cambria" w:cs="Times New Roman"/>
          <w:sz w:val="20"/>
          <w:szCs w:val="20"/>
        </w:rPr>
        <w:t>0kHz, oraz wielopasmowe kompresory i limitery na każdym wyjściu. Dodatkowo, każde wyjście może mieć załadowany plik filtru FIR.</w:t>
      </w:r>
    </w:p>
    <w:p w14:paraId="0A678B80" w14:textId="40E95AF3" w:rsidR="00221AA0" w:rsidRPr="005C7C0F" w:rsidRDefault="00221AA0" w:rsidP="00CD744A">
      <w:pPr>
        <w:spacing w:after="0"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Konwertery A/D oferują zakres dynamiki na poziomie </w:t>
      </w:r>
      <w:r w:rsidR="00D40EF2" w:rsidRPr="005C7C0F">
        <w:rPr>
          <w:rFonts w:ascii="Cambria" w:hAnsi="Cambria" w:cs="Times New Roman"/>
          <w:sz w:val="20"/>
          <w:szCs w:val="20"/>
        </w:rPr>
        <w:t>12</w:t>
      </w:r>
      <w:r w:rsidR="0035122B" w:rsidRPr="005C7C0F">
        <w:rPr>
          <w:rFonts w:ascii="Cambria" w:hAnsi="Cambria" w:cs="Times New Roman"/>
          <w:sz w:val="20"/>
          <w:szCs w:val="20"/>
        </w:rPr>
        <w:t>5</w:t>
      </w:r>
      <w:r w:rsidR="00D40EF2"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="00D40EF2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D40EF2" w:rsidRPr="005C7C0F">
        <w:rPr>
          <w:rFonts w:ascii="Cambria" w:hAnsi="Cambria" w:cs="Times New Roman"/>
          <w:sz w:val="20"/>
          <w:szCs w:val="20"/>
        </w:rPr>
        <w:t xml:space="preserve"> - </w:t>
      </w:r>
      <w:r w:rsidRPr="005C7C0F">
        <w:rPr>
          <w:rFonts w:ascii="Cambria" w:hAnsi="Cambria" w:cs="Times New Roman"/>
          <w:sz w:val="20"/>
          <w:szCs w:val="20"/>
        </w:rPr>
        <w:t xml:space="preserve">130dB, a konwertery D/A zapewniają </w:t>
      </w:r>
      <w:r w:rsidR="00D40EF2" w:rsidRPr="005C7C0F">
        <w:rPr>
          <w:rFonts w:ascii="Cambria" w:hAnsi="Cambria" w:cs="Times New Roman"/>
          <w:sz w:val="20"/>
          <w:szCs w:val="20"/>
        </w:rPr>
        <w:t xml:space="preserve">120 </w:t>
      </w:r>
      <w:proofErr w:type="spellStart"/>
      <w:r w:rsidR="00D40EF2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D40EF2" w:rsidRPr="005C7C0F">
        <w:rPr>
          <w:rFonts w:ascii="Cambria" w:hAnsi="Cambria" w:cs="Times New Roman"/>
          <w:sz w:val="20"/>
          <w:szCs w:val="20"/>
        </w:rPr>
        <w:t xml:space="preserve"> 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- </w:t>
      </w:r>
      <w:r w:rsidRPr="005C7C0F">
        <w:rPr>
          <w:rFonts w:ascii="Cambria" w:hAnsi="Cambria" w:cs="Times New Roman"/>
          <w:sz w:val="20"/>
          <w:szCs w:val="20"/>
        </w:rPr>
        <w:t>125dB, co skutkuje minimalnym poziomem szumów własnych i większym zapasem dynamiki.</w:t>
      </w:r>
    </w:p>
    <w:p w14:paraId="3B490FC5" w14:textId="2EC1A534" w:rsidR="00221AA0" w:rsidRPr="005C7C0F" w:rsidRDefault="00221AA0" w:rsidP="00CD744A">
      <w:pPr>
        <w:spacing w:after="0" w:line="276" w:lineRule="auto"/>
        <w:ind w:left="426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Umożliwia monitorowanie i kontrolę w czasie rzeczywistym przez Ethernet (port USB jest przeznaczony wyłącznie do operacji serwisowych). Dodatkowe funkcje telemetrii rejestrują odczyty w dziennikach, które można pobrać jako pliki tekstowe (poziomy wejściowe i aktywność limiterów). Analogowe wejścia tolerują napięcia do 10V RMS (+22dBu), </w:t>
      </w:r>
      <w:r w:rsidR="00C413F8">
        <w:rPr>
          <w:rFonts w:ascii="Cambria" w:hAnsi="Cambria" w:cs="Times New Roman"/>
          <w:sz w:val="20"/>
          <w:szCs w:val="20"/>
        </w:rPr>
        <w:br/>
      </w:r>
      <w:r w:rsidRPr="005C7C0F">
        <w:rPr>
          <w:rFonts w:ascii="Cambria" w:hAnsi="Cambria" w:cs="Times New Roman"/>
          <w:sz w:val="20"/>
          <w:szCs w:val="20"/>
        </w:rPr>
        <w:t xml:space="preserve">z zakresem dynamiki wynoszącym 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od 125 </w:t>
      </w:r>
      <w:proofErr w:type="spellStart"/>
      <w:r w:rsidR="0035122B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35122B" w:rsidRPr="005C7C0F">
        <w:rPr>
          <w:rFonts w:ascii="Cambria" w:hAnsi="Cambria" w:cs="Times New Roman"/>
          <w:sz w:val="20"/>
          <w:szCs w:val="20"/>
        </w:rPr>
        <w:t xml:space="preserve"> do</w:t>
      </w:r>
      <w:r w:rsidRPr="005C7C0F">
        <w:rPr>
          <w:rFonts w:ascii="Cambria" w:hAnsi="Cambria" w:cs="Times New Roman"/>
          <w:sz w:val="20"/>
          <w:szCs w:val="20"/>
        </w:rPr>
        <w:t xml:space="preserve"> 130dB. </w:t>
      </w:r>
    </w:p>
    <w:p w14:paraId="0157BCAC" w14:textId="0B282D5A" w:rsidR="00221AA0" w:rsidRPr="005C7C0F" w:rsidRDefault="00221AA0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Główne cechy</w:t>
      </w:r>
    </w:p>
    <w:p w14:paraId="1DEDBC39" w14:textId="28E3B296" w:rsidR="00221AA0" w:rsidRPr="005C7C0F" w:rsidRDefault="00221AA0">
      <w:pPr>
        <w:pStyle w:val="Akapitzlist"/>
        <w:numPr>
          <w:ilvl w:val="0"/>
          <w:numId w:val="17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4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 - 8</w:t>
      </w:r>
      <w:r w:rsidRPr="005C7C0F">
        <w:rPr>
          <w:rFonts w:ascii="Cambria" w:hAnsi="Cambria" w:cs="Times New Roman"/>
          <w:sz w:val="20"/>
          <w:szCs w:val="20"/>
        </w:rPr>
        <w:t xml:space="preserve"> wejścia XLR (2 cyfrowe AES/EBU) i 8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 - 12</w:t>
      </w:r>
      <w:r w:rsidRPr="005C7C0F">
        <w:rPr>
          <w:rFonts w:ascii="Cambria" w:hAnsi="Cambria" w:cs="Times New Roman"/>
          <w:sz w:val="20"/>
          <w:szCs w:val="20"/>
        </w:rPr>
        <w:t xml:space="preserve"> zbalansowanych wyjść</w:t>
      </w:r>
    </w:p>
    <w:p w14:paraId="445A90DA" w14:textId="77777777" w:rsidR="00221AA0" w:rsidRPr="005C7C0F" w:rsidRDefault="00221AA0">
      <w:pPr>
        <w:numPr>
          <w:ilvl w:val="0"/>
          <w:numId w:val="17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Filtry FIR na każdym wyjściu (384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tapy</w:t>
      </w:r>
      <w:proofErr w:type="spellEnd"/>
      <w:r w:rsidRPr="005C7C0F">
        <w:rPr>
          <w:rFonts w:ascii="Cambria" w:hAnsi="Cambria" w:cs="Times New Roman"/>
          <w:sz w:val="20"/>
          <w:szCs w:val="20"/>
        </w:rPr>
        <w:t>)</w:t>
      </w:r>
    </w:p>
    <w:p w14:paraId="6173DEBC" w14:textId="4246F497" w:rsidR="00221AA0" w:rsidRPr="005C7C0F" w:rsidRDefault="00221AA0">
      <w:pPr>
        <w:numPr>
          <w:ilvl w:val="0"/>
          <w:numId w:val="17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Wszystkie narzędzia (EQ, limitery, wielopasmowe kompresory, opóźnienia na wejściach i wyjściach)</w:t>
      </w:r>
    </w:p>
    <w:p w14:paraId="3534CB3B" w14:textId="34E0B7C6" w:rsidR="00221AA0" w:rsidRPr="005C7C0F" w:rsidRDefault="00221AA0">
      <w:pPr>
        <w:numPr>
          <w:ilvl w:val="0"/>
          <w:numId w:val="17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Możliwość grupowania z innymi urządzeniami </w:t>
      </w:r>
    </w:p>
    <w:p w14:paraId="608833FA" w14:textId="188CBCF5" w:rsidR="00221AA0" w:rsidRPr="005C7C0F" w:rsidRDefault="00221AA0">
      <w:pPr>
        <w:numPr>
          <w:ilvl w:val="0"/>
          <w:numId w:val="17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Pełna kontrola z panelu</w:t>
      </w:r>
    </w:p>
    <w:p w14:paraId="643EF46E" w14:textId="77777777" w:rsidR="00221AA0" w:rsidRPr="005C7C0F" w:rsidRDefault="00221AA0">
      <w:pPr>
        <w:numPr>
          <w:ilvl w:val="0"/>
          <w:numId w:val="17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Rejestrowanie poziomów wejść i aktywności limiterów na wyjściach w czasie (dzienniki tekstowe)</w:t>
      </w:r>
    </w:p>
    <w:p w14:paraId="5E340E67" w14:textId="2F3B4A5A" w:rsidR="00221AA0" w:rsidRPr="005C7C0F" w:rsidRDefault="00221AA0">
      <w:pPr>
        <w:pStyle w:val="Akapitzlist"/>
        <w:numPr>
          <w:ilvl w:val="0"/>
          <w:numId w:val="19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Specyfikacja techniczna</w:t>
      </w:r>
    </w:p>
    <w:p w14:paraId="0E197B95" w14:textId="242B0FA1" w:rsidR="00221AA0" w:rsidRPr="005C7C0F" w:rsidRDefault="00221AA0">
      <w:pPr>
        <w:pStyle w:val="Akapitzlist"/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Zakres dynamiki: 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125 </w:t>
      </w:r>
      <w:proofErr w:type="spellStart"/>
      <w:r w:rsidR="0035122B" w:rsidRPr="005C7C0F">
        <w:rPr>
          <w:rFonts w:ascii="Cambria" w:hAnsi="Cambria" w:cs="Times New Roman"/>
          <w:sz w:val="20"/>
          <w:szCs w:val="20"/>
        </w:rPr>
        <w:t>dB</w:t>
      </w:r>
      <w:proofErr w:type="spellEnd"/>
      <w:r w:rsidR="0035122B" w:rsidRPr="005C7C0F">
        <w:rPr>
          <w:rFonts w:ascii="Cambria" w:hAnsi="Cambria" w:cs="Times New Roman"/>
          <w:sz w:val="20"/>
          <w:szCs w:val="20"/>
        </w:rPr>
        <w:t xml:space="preserve"> - </w:t>
      </w:r>
      <w:r w:rsidRPr="005C7C0F">
        <w:rPr>
          <w:rFonts w:ascii="Cambria" w:hAnsi="Cambria" w:cs="Times New Roman"/>
          <w:sz w:val="20"/>
          <w:szCs w:val="20"/>
        </w:rPr>
        <w:t xml:space="preserve">130dB (wejścia) / 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120dB - </w:t>
      </w:r>
      <w:r w:rsidRPr="005C7C0F">
        <w:rPr>
          <w:rFonts w:ascii="Cambria" w:hAnsi="Cambria" w:cs="Times New Roman"/>
          <w:sz w:val="20"/>
          <w:szCs w:val="20"/>
        </w:rPr>
        <w:t>125dB (wyjścia)</w:t>
      </w:r>
    </w:p>
    <w:p w14:paraId="02A6C7C4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lastRenderedPageBreak/>
        <w:t>Poziom szumów własnych (wyciszone): -104dBu(A)</w:t>
      </w:r>
    </w:p>
    <w:p w14:paraId="534A6C5D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Zbalansowane wejścia XLR</w:t>
      </w:r>
    </w:p>
    <w:p w14:paraId="692C1489" w14:textId="4F3CC9F6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Pasmo przenoszenia: 10Hz </w:t>
      </w:r>
      <w:r w:rsidR="004F1027">
        <w:rPr>
          <w:rFonts w:ascii="Cambria" w:hAnsi="Cambria" w:cs="Times New Roman"/>
          <w:sz w:val="20"/>
          <w:szCs w:val="20"/>
        </w:rPr>
        <w:t>–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4F1027">
        <w:rPr>
          <w:rFonts w:ascii="Cambria" w:hAnsi="Cambria" w:cs="Times New Roman"/>
          <w:sz w:val="20"/>
          <w:szCs w:val="20"/>
        </w:rPr>
        <w:t>30</w:t>
      </w:r>
      <w:r w:rsidRPr="005C7C0F">
        <w:rPr>
          <w:rFonts w:ascii="Cambria" w:hAnsi="Cambria" w:cs="Times New Roman"/>
          <w:sz w:val="20"/>
          <w:szCs w:val="20"/>
        </w:rPr>
        <w:t>kHz</w:t>
      </w:r>
    </w:p>
    <w:p w14:paraId="5B1CBA10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Wzmocnienie wejściowe: do +12dB</w:t>
      </w:r>
    </w:p>
    <w:p w14:paraId="781AE009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10 korektorów parametrycznych dla każdego wejścia i wyjścia</w:t>
      </w:r>
    </w:p>
    <w:p w14:paraId="3A11AC83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Korektory parametryczne mogą być ustawione jako Bell, High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Shelf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Low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Shelf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Notch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,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Allpass</w:t>
      </w:r>
      <w:proofErr w:type="spellEnd"/>
    </w:p>
    <w:p w14:paraId="5313DF27" w14:textId="710F4648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1000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ms  - 900 - </w:t>
      </w:r>
      <w:r w:rsidRPr="005C7C0F">
        <w:rPr>
          <w:rFonts w:ascii="Cambria" w:hAnsi="Cambria" w:cs="Times New Roman"/>
          <w:sz w:val="20"/>
          <w:szCs w:val="20"/>
        </w:rPr>
        <w:t xml:space="preserve">ms opóźnienia na każdym wejściu, </w:t>
      </w:r>
      <w:r w:rsidR="0035122B" w:rsidRPr="005C7C0F">
        <w:rPr>
          <w:rFonts w:ascii="Cambria" w:hAnsi="Cambria" w:cs="Times New Roman"/>
          <w:sz w:val="20"/>
          <w:szCs w:val="20"/>
        </w:rPr>
        <w:t>40ms – 50ms</w:t>
      </w:r>
      <w:r w:rsidRPr="005C7C0F">
        <w:rPr>
          <w:rFonts w:ascii="Cambria" w:hAnsi="Cambria" w:cs="Times New Roman"/>
          <w:sz w:val="20"/>
          <w:szCs w:val="20"/>
        </w:rPr>
        <w:t xml:space="preserve"> na wyjściach</w:t>
      </w:r>
    </w:p>
    <w:p w14:paraId="3C64B289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  <w:lang w:val="en-GB"/>
        </w:rPr>
      </w:pP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Filtry</w:t>
      </w:r>
      <w:proofErr w:type="spellEnd"/>
      <w:r w:rsidRPr="005C7C0F">
        <w:rPr>
          <w:rFonts w:ascii="Cambria" w:hAnsi="Cambria" w:cs="Times New Roman"/>
          <w:sz w:val="20"/>
          <w:szCs w:val="20"/>
          <w:lang w:val="en-GB"/>
        </w:rPr>
        <w:t xml:space="preserve"> X-Over: Butterworth, Bessel, </w:t>
      </w:r>
      <w:proofErr w:type="spellStart"/>
      <w:r w:rsidRPr="005C7C0F">
        <w:rPr>
          <w:rFonts w:ascii="Cambria" w:hAnsi="Cambria" w:cs="Times New Roman"/>
          <w:sz w:val="20"/>
          <w:szCs w:val="20"/>
          <w:lang w:val="en-GB"/>
        </w:rPr>
        <w:t>Linkwitz</w:t>
      </w:r>
      <w:proofErr w:type="spellEnd"/>
      <w:r w:rsidRPr="005C7C0F">
        <w:rPr>
          <w:rFonts w:ascii="Cambria" w:hAnsi="Cambria" w:cs="Times New Roman"/>
          <w:sz w:val="20"/>
          <w:szCs w:val="20"/>
          <w:lang w:val="en-GB"/>
        </w:rPr>
        <w:t>-Riley do 48dB/oct.</w:t>
      </w:r>
    </w:p>
    <w:p w14:paraId="7E2203AA" w14:textId="4FA301C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Filtry FIR: 8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 – 12 </w:t>
      </w:r>
      <w:r w:rsidRPr="005C7C0F">
        <w:rPr>
          <w:rFonts w:ascii="Cambria" w:hAnsi="Cambria" w:cs="Times New Roman"/>
          <w:sz w:val="20"/>
          <w:szCs w:val="20"/>
        </w:rPr>
        <w:t xml:space="preserve">x 384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tapy</w:t>
      </w:r>
      <w:proofErr w:type="spellEnd"/>
      <w:r w:rsidRPr="005C7C0F">
        <w:rPr>
          <w:rFonts w:ascii="Cambria" w:hAnsi="Cambria" w:cs="Times New Roman"/>
          <w:sz w:val="20"/>
          <w:szCs w:val="20"/>
        </w:rPr>
        <w:t>, możliwość wgrania na każde wyjście</w:t>
      </w:r>
    </w:p>
    <w:p w14:paraId="79F37F0D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Kompresor RMS – czteropasmowy na każdym wyjściu!</w:t>
      </w:r>
    </w:p>
    <w:p w14:paraId="69E4203A" w14:textId="23EF683A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Maksymalny poziom wejściowy: </w:t>
      </w:r>
      <w:r w:rsidR="0035122B" w:rsidRPr="005C7C0F">
        <w:rPr>
          <w:rFonts w:ascii="Cambria" w:hAnsi="Cambria" w:cs="Times New Roman"/>
          <w:sz w:val="20"/>
          <w:szCs w:val="20"/>
        </w:rPr>
        <w:t xml:space="preserve">+20dBu </w:t>
      </w:r>
      <w:r w:rsidRPr="005C7C0F">
        <w:rPr>
          <w:rFonts w:ascii="Cambria" w:hAnsi="Cambria" w:cs="Times New Roman"/>
          <w:sz w:val="20"/>
          <w:szCs w:val="20"/>
        </w:rPr>
        <w:t>+22dBu</w:t>
      </w:r>
    </w:p>
    <w:p w14:paraId="6FB53FD0" w14:textId="65ACEDC1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Maksymalny poziom wyjściowy: +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10dBu - </w:t>
      </w:r>
      <w:r w:rsidRPr="005C7C0F">
        <w:rPr>
          <w:rFonts w:ascii="Cambria" w:hAnsi="Cambria" w:cs="Times New Roman"/>
          <w:sz w:val="20"/>
          <w:szCs w:val="20"/>
        </w:rPr>
        <w:t>12dBu</w:t>
      </w:r>
    </w:p>
    <w:p w14:paraId="70766297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Pełna konfiguracja z PC i Mac przez Ethernet</w:t>
      </w:r>
    </w:p>
    <w:p w14:paraId="11B505E4" w14:textId="77777777" w:rsidR="00221AA0" w:rsidRPr="005C7C0F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Dedykowane oprogramowanie w zestawie</w:t>
      </w:r>
    </w:p>
    <w:p w14:paraId="68AFAB55" w14:textId="77777777" w:rsidR="00221AA0" w:rsidRDefault="00221AA0">
      <w:pPr>
        <w:numPr>
          <w:ilvl w:val="0"/>
          <w:numId w:val="18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Przetwarzanie sygnału w 96-bitach</w:t>
      </w:r>
    </w:p>
    <w:p w14:paraId="73717592" w14:textId="77777777" w:rsidR="003B7492" w:rsidRPr="005C7C0F" w:rsidRDefault="003B7492">
      <w:pPr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11E7A299" w14:textId="77777777" w:rsidR="00221AA0" w:rsidRPr="005C7C0F" w:rsidRDefault="00276648">
      <w:pPr>
        <w:pStyle w:val="Akapitzlist"/>
        <w:numPr>
          <w:ilvl w:val="0"/>
          <w:numId w:val="9"/>
        </w:numPr>
        <w:tabs>
          <w:tab w:val="left" w:pos="1134"/>
        </w:tabs>
        <w:spacing w:after="0" w:line="276" w:lineRule="auto"/>
        <w:ind w:left="851" w:hanging="56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Rozdzielnia </w:t>
      </w:r>
      <w:r w:rsidR="00221AA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prądowa 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do zarządzania zasilaniem</w:t>
      </w:r>
      <w:r w:rsidR="00221AA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.</w:t>
      </w:r>
    </w:p>
    <w:p w14:paraId="2AF2033D" w14:textId="77777777" w:rsidR="00221AA0" w:rsidRPr="005C7C0F" w:rsidRDefault="00221AA0" w:rsidP="00276648">
      <w:pPr>
        <w:spacing w:after="0" w:line="276" w:lineRule="auto"/>
        <w:rPr>
          <w:rFonts w:ascii="Cambria" w:hAnsi="Cambria" w:cs="Times New Roman"/>
          <w:sz w:val="20"/>
          <w:szCs w:val="20"/>
        </w:rPr>
      </w:pPr>
    </w:p>
    <w:p w14:paraId="0B2196C7" w14:textId="0FEA1C98" w:rsidR="00276648" w:rsidRPr="005C7C0F" w:rsidRDefault="00B10F55">
      <w:pPr>
        <w:pStyle w:val="Akapitzlist"/>
        <w:numPr>
          <w:ilvl w:val="0"/>
          <w:numId w:val="20"/>
        </w:numPr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Główne cechy produktu:</w:t>
      </w:r>
    </w:p>
    <w:p w14:paraId="15B24CC6" w14:textId="109C8FF7" w:rsidR="00276648" w:rsidRPr="005C7C0F" w:rsidRDefault="00276648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Obudowa z blachy stalowej i metalowy panel przedni</w:t>
      </w:r>
    </w:p>
    <w:p w14:paraId="743815C7" w14:textId="77777777" w:rsidR="00276648" w:rsidRPr="005C7C0F" w:rsidRDefault="00276648">
      <w:pPr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Pokrycie proszkowe czarnym epoksydem</w:t>
      </w:r>
    </w:p>
    <w:p w14:paraId="26A868EF" w14:textId="32FA8EBD" w:rsidR="00276648" w:rsidRPr="005C7C0F" w:rsidRDefault="00276648">
      <w:pPr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Format: 19" / 3 U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– 5U</w:t>
      </w:r>
    </w:p>
    <w:p w14:paraId="63A4EDE5" w14:textId="2A985C4D" w:rsidR="00B10F55" w:rsidRPr="005C7C0F" w:rsidRDefault="00B10F55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Wymiary (W × H × D) 482 mm × 133</w:t>
      </w:r>
      <w:r w:rsidR="00555579" w:rsidRPr="005C7C0F">
        <w:rPr>
          <w:rFonts w:ascii="Cambria" w:hAnsi="Cambria" w:cs="Times New Roman"/>
          <w:sz w:val="20"/>
          <w:szCs w:val="20"/>
        </w:rPr>
        <w:t>mm</w:t>
      </w:r>
      <w:r w:rsidRPr="005C7C0F">
        <w:rPr>
          <w:rFonts w:ascii="Cambria" w:hAnsi="Cambria" w:cs="Times New Roman"/>
          <w:sz w:val="20"/>
          <w:szCs w:val="20"/>
        </w:rPr>
        <w:t xml:space="preserve"> 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– 220 </w:t>
      </w:r>
      <w:r w:rsidRPr="005C7C0F">
        <w:rPr>
          <w:rFonts w:ascii="Cambria" w:hAnsi="Cambria" w:cs="Times New Roman"/>
          <w:sz w:val="20"/>
          <w:szCs w:val="20"/>
        </w:rPr>
        <w:t>mm (3 RU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– 5RU</w:t>
      </w:r>
      <w:r w:rsidRPr="005C7C0F">
        <w:rPr>
          <w:rFonts w:ascii="Cambria" w:hAnsi="Cambria" w:cs="Times New Roman"/>
          <w:sz w:val="20"/>
          <w:szCs w:val="20"/>
        </w:rPr>
        <w:t>) × 198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- 250</w:t>
      </w:r>
      <w:r w:rsidRPr="005C7C0F">
        <w:rPr>
          <w:rFonts w:ascii="Cambria" w:hAnsi="Cambria" w:cs="Times New Roman"/>
          <w:sz w:val="20"/>
          <w:szCs w:val="20"/>
        </w:rPr>
        <w:t xml:space="preserve"> mm</w:t>
      </w:r>
    </w:p>
    <w:p w14:paraId="25CE5332" w14:textId="2EED5342" w:rsidR="00276648" w:rsidRPr="005C7C0F" w:rsidRDefault="00276648">
      <w:pPr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Masa: ok. 7 kg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– 9 kg</w:t>
      </w:r>
    </w:p>
    <w:p w14:paraId="3E588460" w14:textId="1DF34538" w:rsidR="00B10F55" w:rsidRPr="005C7C0F" w:rsidRDefault="00B10F55">
      <w:pPr>
        <w:pStyle w:val="Akapitzlist"/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IP44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– IP 65</w:t>
      </w:r>
    </w:p>
    <w:p w14:paraId="494D879E" w14:textId="59FDB457" w:rsidR="00B10F55" w:rsidRPr="005C7C0F" w:rsidRDefault="00B10F55">
      <w:pPr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Połączenia wyjściowo / wejściowe</w:t>
      </w:r>
    </w:p>
    <w:p w14:paraId="0AD60F8E" w14:textId="6CA4D132" w:rsidR="00B10F55" w:rsidRPr="005C7C0F" w:rsidRDefault="00B10F55">
      <w:pPr>
        <w:numPr>
          <w:ilvl w:val="0"/>
          <w:numId w:val="5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Zabezpieczenia przeciwprzepięciowe i przeciwzwarciowe, zapewniające bezpieczną pracę podłączonych urządzeń</w:t>
      </w:r>
      <w:r w:rsidR="00F004B9" w:rsidRPr="005C7C0F">
        <w:rPr>
          <w:rFonts w:ascii="Cambria" w:hAnsi="Cambria" w:cs="Times New Roman"/>
          <w:sz w:val="20"/>
          <w:szCs w:val="20"/>
        </w:rPr>
        <w:t>,</w:t>
      </w:r>
    </w:p>
    <w:p w14:paraId="6F618271" w14:textId="77777777" w:rsidR="00B10F55" w:rsidRPr="005C7C0F" w:rsidRDefault="00B10F55" w:rsidP="00B10F55">
      <w:pPr>
        <w:spacing w:after="0" w:line="276" w:lineRule="auto"/>
        <w:ind w:left="720"/>
        <w:rPr>
          <w:rFonts w:ascii="Cambria" w:hAnsi="Cambria" w:cs="Times New Roman"/>
          <w:sz w:val="20"/>
          <w:szCs w:val="20"/>
        </w:rPr>
      </w:pPr>
    </w:p>
    <w:p w14:paraId="775A6BBE" w14:textId="78365713" w:rsidR="00276648" w:rsidRPr="005C7C0F" w:rsidRDefault="00276648">
      <w:pPr>
        <w:pStyle w:val="Akapitzlist"/>
        <w:numPr>
          <w:ilvl w:val="0"/>
          <w:numId w:val="20"/>
        </w:numPr>
        <w:spacing w:after="0" w:line="276" w:lineRule="auto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Przednia strona:</w:t>
      </w:r>
    </w:p>
    <w:p w14:paraId="62E45C45" w14:textId="3E0F5003" w:rsidR="00276648" w:rsidRPr="005C7C0F" w:rsidRDefault="00276648">
      <w:pPr>
        <w:pStyle w:val="Akapitzlist"/>
        <w:numPr>
          <w:ilvl w:val="0"/>
          <w:numId w:val="6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Cyfrow</w:t>
      </w:r>
      <w:r w:rsidR="00B10F55" w:rsidRPr="005C7C0F">
        <w:rPr>
          <w:rFonts w:ascii="Cambria" w:hAnsi="Cambria" w:cs="Times New Roman"/>
          <w:sz w:val="20"/>
          <w:szCs w:val="20"/>
        </w:rPr>
        <w:t>e</w:t>
      </w:r>
      <w:r w:rsidRPr="005C7C0F">
        <w:rPr>
          <w:rFonts w:ascii="Cambria" w:hAnsi="Cambria" w:cs="Times New Roman"/>
          <w:sz w:val="20"/>
          <w:szCs w:val="20"/>
        </w:rPr>
        <w:t xml:space="preserve"> wskazywanie 4-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6 </w:t>
      </w:r>
      <w:r w:rsidRPr="005C7C0F">
        <w:rPr>
          <w:rFonts w:ascii="Cambria" w:hAnsi="Cambria" w:cs="Times New Roman"/>
          <w:sz w:val="20"/>
          <w:szCs w:val="20"/>
        </w:rPr>
        <w:t>cyfrowych woltów i amperów na fazę</w:t>
      </w:r>
    </w:p>
    <w:p w14:paraId="6DB4B3D5" w14:textId="77777777" w:rsidR="00276648" w:rsidRPr="005C7C0F" w:rsidRDefault="00276648">
      <w:pPr>
        <w:numPr>
          <w:ilvl w:val="0"/>
          <w:numId w:val="6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Urządzenie prądu resztkowego FI40A 4-pinowe, 0,03 A</w:t>
      </w:r>
    </w:p>
    <w:p w14:paraId="4863DA61" w14:textId="242ECEF0" w:rsidR="00276648" w:rsidRPr="005C7C0F" w:rsidRDefault="00276648">
      <w:pPr>
        <w:numPr>
          <w:ilvl w:val="0"/>
          <w:numId w:val="6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6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szt. 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</w:t>
      </w:r>
      <w:r w:rsidR="006D36B1" w:rsidRPr="005C7C0F">
        <w:rPr>
          <w:rFonts w:ascii="Cambria" w:hAnsi="Cambria" w:cs="Times New Roman"/>
          <w:sz w:val="20"/>
          <w:szCs w:val="20"/>
        </w:rPr>
        <w:t>–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8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szt.</w:t>
      </w:r>
      <w:r w:rsidRPr="005C7C0F">
        <w:rPr>
          <w:rFonts w:ascii="Cambria" w:hAnsi="Cambria" w:cs="Times New Roman"/>
          <w:sz w:val="20"/>
          <w:szCs w:val="20"/>
        </w:rPr>
        <w:t xml:space="preserve"> wyłączników obwodowych 16 A "C"</w:t>
      </w:r>
    </w:p>
    <w:p w14:paraId="79911E83" w14:textId="77777777" w:rsidR="00915166" w:rsidRPr="005C7C0F" w:rsidRDefault="00915166" w:rsidP="00915166">
      <w:pPr>
        <w:spacing w:after="0" w:line="276" w:lineRule="auto"/>
        <w:ind w:left="720"/>
        <w:rPr>
          <w:rFonts w:ascii="Cambria" w:hAnsi="Cambria" w:cs="Times New Roman"/>
          <w:sz w:val="20"/>
          <w:szCs w:val="20"/>
        </w:rPr>
      </w:pPr>
    </w:p>
    <w:p w14:paraId="39BD9993" w14:textId="7B641947" w:rsidR="00276648" w:rsidRPr="005C7C0F" w:rsidRDefault="00276648">
      <w:pPr>
        <w:pStyle w:val="Akapitzlist"/>
        <w:numPr>
          <w:ilvl w:val="0"/>
          <w:numId w:val="20"/>
        </w:numPr>
        <w:spacing w:after="0" w:line="276" w:lineRule="auto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Tylna strona:</w:t>
      </w:r>
    </w:p>
    <w:p w14:paraId="39B96A2E" w14:textId="0F9D1A80" w:rsidR="00276648" w:rsidRPr="005C7C0F" w:rsidRDefault="00B10F55" w:rsidP="00915166">
      <w:pPr>
        <w:spacing w:after="0" w:line="276" w:lineRule="auto"/>
        <w:ind w:left="426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a) </w:t>
      </w:r>
      <w:r w:rsidR="00276648" w:rsidRPr="005C7C0F">
        <w:rPr>
          <w:rFonts w:ascii="Cambria" w:hAnsi="Cambria" w:cs="Times New Roman"/>
          <w:sz w:val="20"/>
          <w:szCs w:val="20"/>
        </w:rPr>
        <w:t>Wejście: kabel 1,5 m z wtyczką CEE 32 A</w:t>
      </w:r>
    </w:p>
    <w:p w14:paraId="192B2F05" w14:textId="762A0FDE" w:rsidR="00276648" w:rsidRPr="005C7C0F" w:rsidRDefault="00276648">
      <w:pPr>
        <w:pStyle w:val="Akapitzlist"/>
        <w:numPr>
          <w:ilvl w:val="1"/>
          <w:numId w:val="4"/>
        </w:numPr>
        <w:spacing w:after="0" w:line="276" w:lineRule="auto"/>
        <w:ind w:left="426" w:firstLine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Wyjścia: CEE 32 Wbudowana wtyczka urządzenia</w:t>
      </w:r>
    </w:p>
    <w:p w14:paraId="28B79129" w14:textId="706530EA" w:rsidR="00276648" w:rsidRPr="005C7C0F" w:rsidRDefault="00276648">
      <w:pPr>
        <w:pStyle w:val="Akapitzlist"/>
        <w:numPr>
          <w:ilvl w:val="1"/>
          <w:numId w:val="4"/>
        </w:numPr>
        <w:spacing w:after="0" w:line="276" w:lineRule="auto"/>
        <w:ind w:left="426" w:firstLine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6 </w:t>
      </w:r>
      <w:r w:rsidR="006D36B1" w:rsidRPr="005C7C0F">
        <w:rPr>
          <w:rFonts w:ascii="Cambria" w:hAnsi="Cambria" w:cs="Times New Roman"/>
          <w:sz w:val="20"/>
          <w:szCs w:val="20"/>
        </w:rPr>
        <w:t>szt.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</w:t>
      </w:r>
      <w:r w:rsidR="006D36B1" w:rsidRPr="005C7C0F">
        <w:rPr>
          <w:rFonts w:ascii="Cambria" w:hAnsi="Cambria" w:cs="Times New Roman"/>
          <w:sz w:val="20"/>
          <w:szCs w:val="20"/>
        </w:rPr>
        <w:t>–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8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szt.</w:t>
      </w:r>
      <w:r w:rsidR="00555579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 xml:space="preserve">gniazd uziemionych, 16 A </w:t>
      </w:r>
    </w:p>
    <w:p w14:paraId="1F9F70EE" w14:textId="77777777" w:rsidR="00555579" w:rsidRPr="005C7C0F" w:rsidRDefault="00555579" w:rsidP="00555579">
      <w:pPr>
        <w:pStyle w:val="Akapitzlist"/>
        <w:spacing w:after="0" w:line="276" w:lineRule="auto"/>
        <w:ind w:left="426"/>
        <w:rPr>
          <w:rFonts w:ascii="Cambria" w:hAnsi="Cambria" w:cs="Times New Roman"/>
          <w:sz w:val="20"/>
          <w:szCs w:val="20"/>
        </w:rPr>
      </w:pPr>
    </w:p>
    <w:p w14:paraId="2CBDB3DC" w14:textId="77777777" w:rsidR="00B10F55" w:rsidRPr="005C7C0F" w:rsidRDefault="00B10F55" w:rsidP="00B10F55">
      <w:pPr>
        <w:spacing w:after="0" w:line="276" w:lineRule="auto"/>
        <w:rPr>
          <w:rFonts w:ascii="Cambria" w:hAnsi="Cambria" w:cs="Times New Roman"/>
          <w:sz w:val="20"/>
          <w:szCs w:val="20"/>
        </w:rPr>
      </w:pPr>
    </w:p>
    <w:p w14:paraId="19C1D112" w14:textId="77777777" w:rsidR="00915166" w:rsidRPr="005C7C0F" w:rsidRDefault="00946DD0">
      <w:pPr>
        <w:pStyle w:val="Akapitzlist"/>
        <w:numPr>
          <w:ilvl w:val="0"/>
          <w:numId w:val="9"/>
        </w:numPr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D3DA082" wp14:editId="12EABCAC">
            <wp:simplePos x="449580" y="7719060"/>
            <wp:positionH relativeFrom="column">
              <wp:align>left</wp:align>
            </wp:positionH>
            <wp:positionV relativeFrom="paragraph">
              <wp:align>top</wp:align>
            </wp:positionV>
            <wp:extent cx="7620" cy="7620"/>
            <wp:effectExtent l="0" t="0" r="0" b="0"/>
            <wp:wrapSquare wrapText="bothSides"/>
            <wp:docPr id="1182429893" name="Obraz 12" descr="Red's Music">
              <a:hlinkClick xmlns:a="http://schemas.openxmlformats.org/drawingml/2006/main" r:id="rId7" tgtFrame="_sel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Red's Musi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5166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Przewody </w:t>
      </w:r>
    </w:p>
    <w:p w14:paraId="78CAC30C" w14:textId="77777777" w:rsidR="00915166" w:rsidRPr="005C7C0F" w:rsidRDefault="00915166" w:rsidP="00915166">
      <w:pPr>
        <w:pStyle w:val="Akapitzlist"/>
        <w:ind w:left="1080"/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44600CF4" w14:textId="3F8BECFE" w:rsidR="00946DD0" w:rsidRPr="005C7C0F" w:rsidRDefault="00946DD0">
      <w:pPr>
        <w:pStyle w:val="Akapitzlist"/>
        <w:numPr>
          <w:ilvl w:val="0"/>
          <w:numId w:val="7"/>
        </w:numPr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ZASILAJĄCO-SYGNAŁOWE</w:t>
      </w:r>
      <w:r w:rsidR="00915166" w:rsidRPr="005C7C0F">
        <w:rPr>
          <w:rFonts w:ascii="Cambria" w:hAnsi="Cambria" w:cs="Times New Roman"/>
          <w:b/>
          <w:bCs/>
          <w:sz w:val="20"/>
          <w:szCs w:val="20"/>
        </w:rPr>
        <w:t xml:space="preserve">  - ilość 2szt.</w:t>
      </w:r>
    </w:p>
    <w:p w14:paraId="5F0ECC11" w14:textId="4232B39C" w:rsidR="00946DD0" w:rsidRPr="005C7C0F" w:rsidRDefault="00946DD0">
      <w:pPr>
        <w:pStyle w:val="Akapitzlist"/>
        <w:numPr>
          <w:ilvl w:val="1"/>
          <w:numId w:val="1"/>
        </w:numPr>
        <w:spacing w:after="0"/>
        <w:ind w:left="709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Żyły sygnałowe 2 x 0,23mm²</w:t>
      </w:r>
      <w:r w:rsidR="00B3228F" w:rsidRPr="005C7C0F">
        <w:rPr>
          <w:rFonts w:ascii="Cambria" w:hAnsi="Cambria" w:cs="Times New Roman"/>
          <w:sz w:val="20"/>
          <w:szCs w:val="20"/>
        </w:rPr>
        <w:t xml:space="preserve"> - 0,25mm</w:t>
      </w:r>
      <w:r w:rsidR="00B3228F" w:rsidRPr="005C7C0F">
        <w:rPr>
          <w:rFonts w:ascii="Cambria" w:hAnsi="Cambria" w:cs="Times New Roman"/>
          <w:sz w:val="20"/>
          <w:szCs w:val="20"/>
          <w:vertAlign w:val="superscript"/>
        </w:rPr>
        <w:t>2</w:t>
      </w:r>
    </w:p>
    <w:p w14:paraId="55B7A228" w14:textId="2082391B" w:rsidR="00946DD0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Żyły zasilające 3 x 1,5mm²</w:t>
      </w:r>
      <w:r w:rsidR="00B3228F" w:rsidRPr="005C7C0F">
        <w:rPr>
          <w:rFonts w:ascii="Cambria" w:hAnsi="Cambria" w:cs="Times New Roman"/>
          <w:sz w:val="20"/>
          <w:szCs w:val="20"/>
        </w:rPr>
        <w:t xml:space="preserve"> - 2,0 mm</w:t>
      </w:r>
      <w:r w:rsidR="00B3228F" w:rsidRPr="005C7C0F">
        <w:rPr>
          <w:rFonts w:ascii="Cambria" w:hAnsi="Cambria" w:cs="Times New Roman"/>
          <w:sz w:val="20"/>
          <w:szCs w:val="20"/>
          <w:vertAlign w:val="superscript"/>
        </w:rPr>
        <w:t>2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00D4CDA6" w14:textId="6F5514BA" w:rsidR="00946DD0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Wysoka jakość miedzi OFC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7550AD00" w14:textId="77777777" w:rsidR="00915166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Miedziany ekran w oplocie krzyżowym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7E21798F" w14:textId="77777777" w:rsidR="00915166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Wtyki lutowane cyną bezołowiową z dodatkiem srebra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2545C0F4" w14:textId="77777777" w:rsidR="00915166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Złącza posiadają zabezpieczenie przed wyrwaniem kabla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39BE3C10" w14:textId="77777777" w:rsidR="00915166" w:rsidRPr="005C7C0F" w:rsidRDefault="00946DD0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Wtyki: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Neutrik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NC3 FXX-BAG,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Neutrik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NC3 MXX-BAG, </w:t>
      </w:r>
      <w:r w:rsidRPr="005C7C0F">
        <w:rPr>
          <w:rFonts w:ascii="Cambria" w:hAnsi="Cambria" w:cs="Times New Roman"/>
          <w:sz w:val="20"/>
          <w:szCs w:val="20"/>
        </w:rPr>
        <w:br/>
      </w:r>
      <w:proofErr w:type="spellStart"/>
      <w:r w:rsidRPr="005C7C0F">
        <w:rPr>
          <w:rFonts w:ascii="Cambria" w:hAnsi="Cambria" w:cs="Times New Roman"/>
          <w:sz w:val="20"/>
          <w:szCs w:val="20"/>
        </w:rPr>
        <w:t>Neutrik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NAC3FCA 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PowerCon</w:t>
      </w:r>
      <w:proofErr w:type="spellEnd"/>
      <w:r w:rsidRPr="005C7C0F">
        <w:rPr>
          <w:rFonts w:ascii="Cambria" w:hAnsi="Cambria" w:cs="Times New Roman"/>
          <w:sz w:val="20"/>
          <w:szCs w:val="20"/>
        </w:rPr>
        <w:t xml:space="preserve"> TYP A wejście niebieskie.</w:t>
      </w:r>
      <w:r w:rsidR="00915166" w:rsidRPr="005C7C0F">
        <w:rPr>
          <w:rFonts w:ascii="Cambria" w:hAnsi="Cambria" w:cs="Times New Roman"/>
          <w:sz w:val="20"/>
          <w:szCs w:val="20"/>
        </w:rPr>
        <w:t>,</w:t>
      </w:r>
    </w:p>
    <w:p w14:paraId="37FE0DBA" w14:textId="1DEA7193" w:rsidR="00915166" w:rsidRPr="005C7C0F" w:rsidRDefault="00915166">
      <w:pPr>
        <w:pStyle w:val="Akapitzlist"/>
        <w:numPr>
          <w:ilvl w:val="1"/>
          <w:numId w:val="1"/>
        </w:num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Długość 10 m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– 12m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7F273605" w14:textId="7F5268D6" w:rsidR="00915166" w:rsidRPr="005C7C0F" w:rsidRDefault="00915166" w:rsidP="003D3DB1">
      <w:pPr>
        <w:pStyle w:val="Akapitzlist"/>
        <w:spacing w:after="0"/>
        <w:ind w:left="644"/>
        <w:rPr>
          <w:rFonts w:ascii="Cambria" w:hAnsi="Cambria" w:cs="Times New Roman"/>
          <w:sz w:val="20"/>
          <w:szCs w:val="20"/>
        </w:rPr>
      </w:pPr>
    </w:p>
    <w:p w14:paraId="329A6667" w14:textId="3D822A82" w:rsidR="00946DD0" w:rsidRDefault="00946DD0" w:rsidP="00946DD0">
      <w:pPr>
        <w:spacing w:after="0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 </w:t>
      </w:r>
    </w:p>
    <w:p w14:paraId="3FD3D4A3" w14:textId="77777777" w:rsidR="00BF7718" w:rsidRPr="005C7C0F" w:rsidRDefault="00BF7718" w:rsidP="00946DD0">
      <w:pPr>
        <w:spacing w:after="0"/>
        <w:rPr>
          <w:rFonts w:ascii="Cambria" w:hAnsi="Cambria" w:cs="Times New Roman"/>
          <w:sz w:val="20"/>
          <w:szCs w:val="20"/>
        </w:rPr>
      </w:pPr>
    </w:p>
    <w:p w14:paraId="66CC8521" w14:textId="675ED17C" w:rsidR="00915166" w:rsidRPr="005C7C0F" w:rsidRDefault="00915166">
      <w:pPr>
        <w:pStyle w:val="Akapitzlist"/>
        <w:numPr>
          <w:ilvl w:val="0"/>
          <w:numId w:val="7"/>
        </w:numPr>
        <w:spacing w:after="0"/>
        <w:rPr>
          <w:rFonts w:ascii="Cambria" w:hAnsi="Cambria" w:cs="Times New Roman"/>
          <w:b/>
          <w:bCs/>
          <w:sz w:val="20"/>
          <w:szCs w:val="20"/>
          <w:lang w:val="en-GB"/>
        </w:rPr>
      </w:pPr>
      <w:r w:rsidRPr="005C7C0F">
        <w:rPr>
          <w:rFonts w:ascii="Cambria" w:hAnsi="Cambria" w:cs="Times New Roman"/>
          <w:b/>
          <w:bCs/>
          <w:sz w:val="20"/>
          <w:szCs w:val="20"/>
          <w:lang w:val="en-GB"/>
        </w:rPr>
        <w:lastRenderedPageBreak/>
        <w:t xml:space="preserve">Kabel </w:t>
      </w:r>
      <w:proofErr w:type="spellStart"/>
      <w:r w:rsidRPr="005C7C0F">
        <w:rPr>
          <w:rFonts w:ascii="Cambria" w:hAnsi="Cambria" w:cs="Times New Roman"/>
          <w:b/>
          <w:bCs/>
          <w:sz w:val="20"/>
          <w:szCs w:val="20"/>
          <w:lang w:val="en-GB"/>
        </w:rPr>
        <w:t>Powercon</w:t>
      </w:r>
      <w:proofErr w:type="spellEnd"/>
      <w:r w:rsidRPr="005C7C0F">
        <w:rPr>
          <w:rFonts w:ascii="Cambria" w:hAnsi="Cambria" w:cs="Times New Roman"/>
          <w:b/>
          <w:bCs/>
          <w:sz w:val="20"/>
          <w:szCs w:val="20"/>
          <w:lang w:val="en-GB"/>
        </w:rPr>
        <w:t xml:space="preserve"> Link – </w:t>
      </w:r>
      <w:proofErr w:type="spellStart"/>
      <w:r w:rsidRPr="005C7C0F">
        <w:rPr>
          <w:rFonts w:ascii="Cambria" w:hAnsi="Cambria" w:cs="Times New Roman"/>
          <w:b/>
          <w:bCs/>
          <w:sz w:val="20"/>
          <w:szCs w:val="20"/>
          <w:lang w:val="en-GB"/>
        </w:rPr>
        <w:t>ilość</w:t>
      </w:r>
      <w:proofErr w:type="spellEnd"/>
      <w:r w:rsidRPr="005C7C0F">
        <w:rPr>
          <w:rFonts w:ascii="Cambria" w:hAnsi="Cambria" w:cs="Times New Roman"/>
          <w:b/>
          <w:bCs/>
          <w:sz w:val="20"/>
          <w:szCs w:val="20"/>
          <w:lang w:val="en-GB"/>
        </w:rPr>
        <w:t xml:space="preserve"> 10szt</w:t>
      </w:r>
      <w:r w:rsidR="00555579" w:rsidRPr="005C7C0F">
        <w:rPr>
          <w:rFonts w:ascii="Cambria" w:hAnsi="Cambria" w:cs="Times New Roman"/>
          <w:b/>
          <w:bCs/>
          <w:sz w:val="20"/>
          <w:szCs w:val="20"/>
          <w:lang w:val="en-GB"/>
        </w:rPr>
        <w:t xml:space="preserve">. </w:t>
      </w:r>
    </w:p>
    <w:p w14:paraId="41C5E598" w14:textId="525E2A4F" w:rsidR="00553470" w:rsidRPr="005C7C0F" w:rsidRDefault="00946DD0">
      <w:pPr>
        <w:pStyle w:val="Akapitzlist"/>
        <w:numPr>
          <w:ilvl w:val="0"/>
          <w:numId w:val="8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Złącza </w:t>
      </w:r>
      <w:proofErr w:type="spellStart"/>
      <w:r w:rsidRPr="005C7C0F">
        <w:rPr>
          <w:rFonts w:ascii="Cambria" w:hAnsi="Cambria" w:cs="Times New Roman"/>
          <w:sz w:val="20"/>
          <w:szCs w:val="20"/>
        </w:rPr>
        <w:t>Powercon</w:t>
      </w:r>
      <w:proofErr w:type="spellEnd"/>
      <w:r w:rsidR="00F004B9" w:rsidRPr="005C7C0F">
        <w:rPr>
          <w:rFonts w:ascii="Cambria" w:hAnsi="Cambria" w:cs="Times New Roman"/>
          <w:sz w:val="20"/>
          <w:szCs w:val="20"/>
        </w:rPr>
        <w:t>,</w:t>
      </w:r>
    </w:p>
    <w:p w14:paraId="259ECFE8" w14:textId="7AAB0509" w:rsidR="00946DD0" w:rsidRPr="005C7C0F" w:rsidRDefault="00946DD0">
      <w:pPr>
        <w:numPr>
          <w:ilvl w:val="0"/>
          <w:numId w:val="8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Długość 1,5m</w:t>
      </w:r>
      <w:r w:rsidR="006D36B1" w:rsidRPr="005C7C0F">
        <w:rPr>
          <w:rFonts w:ascii="Cambria" w:hAnsi="Cambria" w:cs="Times New Roman"/>
          <w:sz w:val="20"/>
          <w:szCs w:val="20"/>
        </w:rPr>
        <w:t xml:space="preserve"> – 2 m</w:t>
      </w:r>
      <w:r w:rsidR="00F004B9" w:rsidRPr="005C7C0F">
        <w:rPr>
          <w:rFonts w:ascii="Cambria" w:hAnsi="Cambria" w:cs="Times New Roman"/>
          <w:sz w:val="20"/>
          <w:szCs w:val="20"/>
        </w:rPr>
        <w:t>,</w:t>
      </w:r>
    </w:p>
    <w:p w14:paraId="6466AB62" w14:textId="77777777" w:rsidR="00A956F3" w:rsidRPr="005C7C0F" w:rsidRDefault="00A956F3">
      <w:pPr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6F816934" w14:textId="654F608C" w:rsidR="00553470" w:rsidRPr="005C7C0F" w:rsidRDefault="00675F28">
      <w:pPr>
        <w:pStyle w:val="Akapitzlist"/>
        <w:numPr>
          <w:ilvl w:val="0"/>
          <w:numId w:val="9"/>
        </w:numPr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CASE </w:t>
      </w:r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(skrzynia</w:t>
      </w:r>
      <w:r w:rsidR="004E1CD6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</w:t>
      </w:r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na </w:t>
      </w:r>
      <w:proofErr w:type="spellStart"/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mixer</w:t>
      </w:r>
      <w:proofErr w:type="spellEnd"/>
      <w:r w:rsidR="00553470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) </w:t>
      </w:r>
      <w:r w:rsidR="00553D9D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– 1 szt.</w:t>
      </w:r>
    </w:p>
    <w:p w14:paraId="036ED6D0" w14:textId="77777777" w:rsidR="00675F28" w:rsidRPr="005C7C0F" w:rsidRDefault="00675F28" w:rsidP="00A956F3">
      <w:pPr>
        <w:spacing w:after="0"/>
        <w:rPr>
          <w:rFonts w:ascii="Cambria" w:hAnsi="Cambria" w:cs="Times New Roman"/>
          <w:b/>
          <w:bCs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Dane techniczne:</w:t>
      </w:r>
    </w:p>
    <w:p w14:paraId="4E33A6A1" w14:textId="49F152CB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4 </w:t>
      </w:r>
      <w:r w:rsidR="00931817" w:rsidRPr="005C7C0F">
        <w:rPr>
          <w:rFonts w:ascii="Cambria" w:hAnsi="Cambria" w:cs="Times New Roman"/>
          <w:sz w:val="20"/>
          <w:szCs w:val="20"/>
        </w:rPr>
        <w:t xml:space="preserve">x </w:t>
      </w:r>
      <w:r w:rsidRPr="005C7C0F">
        <w:rPr>
          <w:rFonts w:ascii="Cambria" w:hAnsi="Cambria" w:cs="Times New Roman"/>
          <w:sz w:val="20"/>
          <w:szCs w:val="20"/>
        </w:rPr>
        <w:t>zam</w:t>
      </w:r>
      <w:r w:rsidR="00931817" w:rsidRPr="005C7C0F">
        <w:rPr>
          <w:rFonts w:ascii="Cambria" w:hAnsi="Cambria" w:cs="Times New Roman"/>
          <w:sz w:val="20"/>
          <w:szCs w:val="20"/>
        </w:rPr>
        <w:t>e</w:t>
      </w:r>
      <w:r w:rsidRPr="005C7C0F">
        <w:rPr>
          <w:rFonts w:ascii="Cambria" w:hAnsi="Cambria" w:cs="Times New Roman"/>
          <w:sz w:val="20"/>
          <w:szCs w:val="20"/>
        </w:rPr>
        <w:t>k motylkow</w:t>
      </w:r>
      <w:r w:rsidR="00931817" w:rsidRPr="005C7C0F">
        <w:rPr>
          <w:rFonts w:ascii="Cambria" w:hAnsi="Cambria" w:cs="Times New Roman"/>
          <w:sz w:val="20"/>
          <w:szCs w:val="20"/>
        </w:rPr>
        <w:t>y,</w:t>
      </w:r>
    </w:p>
    <w:p w14:paraId="2E8C49C1" w14:textId="0FB1D317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1 rączka kasetowo</w:t>
      </w:r>
      <w:r w:rsidR="00931817" w:rsidRPr="005C7C0F">
        <w:rPr>
          <w:rFonts w:ascii="Cambria" w:hAnsi="Cambria" w:cs="Times New Roman"/>
          <w:sz w:val="20"/>
          <w:szCs w:val="20"/>
        </w:rPr>
        <w:t xml:space="preserve"> – </w:t>
      </w:r>
      <w:r w:rsidRPr="005C7C0F">
        <w:rPr>
          <w:rFonts w:ascii="Cambria" w:hAnsi="Cambria" w:cs="Times New Roman"/>
          <w:sz w:val="20"/>
          <w:szCs w:val="20"/>
        </w:rPr>
        <w:t>sprężynowa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56F62DBB" w14:textId="33FBD453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Narożniki kulowe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3D4536C0" w14:textId="5F0D4C1E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Profile krawędziowe 30x30mm</w:t>
      </w:r>
      <w:r w:rsidR="00553D9D" w:rsidRPr="005C7C0F">
        <w:rPr>
          <w:rFonts w:ascii="Cambria" w:hAnsi="Cambria" w:cs="Times New Roman"/>
          <w:sz w:val="20"/>
          <w:szCs w:val="20"/>
        </w:rPr>
        <w:t xml:space="preserve"> lub podobnych szerokości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23523918" w14:textId="5F778AA2" w:rsidR="00675F28" w:rsidRPr="005C7C0F" w:rsidRDefault="004E1CD6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Ścianki: s</w:t>
      </w:r>
      <w:r w:rsidR="00675F28" w:rsidRPr="005C7C0F">
        <w:rPr>
          <w:rFonts w:ascii="Cambria" w:hAnsi="Cambria" w:cs="Times New Roman"/>
          <w:sz w:val="20"/>
          <w:szCs w:val="20"/>
        </w:rPr>
        <w:t>klejka 6,5mm</w:t>
      </w:r>
      <w:r w:rsidR="00980157" w:rsidRPr="005C7C0F">
        <w:rPr>
          <w:rFonts w:ascii="Cambria" w:hAnsi="Cambria" w:cs="Times New Roman"/>
          <w:sz w:val="20"/>
          <w:szCs w:val="20"/>
        </w:rPr>
        <w:t xml:space="preserve"> </w:t>
      </w:r>
      <w:r w:rsidRPr="005C7C0F">
        <w:rPr>
          <w:rFonts w:ascii="Cambria" w:hAnsi="Cambria" w:cs="Times New Roman"/>
          <w:sz w:val="20"/>
          <w:szCs w:val="20"/>
        </w:rPr>
        <w:t xml:space="preserve">- </w:t>
      </w:r>
      <w:r w:rsidR="006D36B1" w:rsidRPr="005C7C0F">
        <w:rPr>
          <w:rFonts w:ascii="Cambria" w:hAnsi="Cambria" w:cs="Times New Roman"/>
          <w:sz w:val="20"/>
          <w:szCs w:val="20"/>
        </w:rPr>
        <w:t>9</w:t>
      </w:r>
      <w:r w:rsidR="00980157" w:rsidRPr="005C7C0F">
        <w:rPr>
          <w:rFonts w:ascii="Cambria" w:hAnsi="Cambria" w:cs="Times New Roman"/>
          <w:sz w:val="20"/>
          <w:szCs w:val="20"/>
        </w:rPr>
        <w:t>mm</w:t>
      </w:r>
      <w:r w:rsidRPr="005C7C0F">
        <w:rPr>
          <w:rFonts w:ascii="Cambria" w:hAnsi="Cambria" w:cs="Times New Roman"/>
          <w:sz w:val="20"/>
          <w:szCs w:val="20"/>
        </w:rPr>
        <w:t xml:space="preserve"> gładka czarna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2465234A" w14:textId="2B7CF80A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Skrzynia typu niska podstawa, ściągana pokrywa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570791FE" w14:textId="74445C7D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Wnętrze wyklejone i dopasowane pianka techniczną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58789B62" w14:textId="7D9D24D6" w:rsidR="00675F28" w:rsidRPr="005C7C0F" w:rsidRDefault="00675F28">
      <w:pPr>
        <w:numPr>
          <w:ilvl w:val="0"/>
          <w:numId w:val="21"/>
        </w:numPr>
        <w:spacing w:after="0" w:line="276" w:lineRule="auto"/>
        <w:ind w:left="714" w:hanging="357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8 nóżek gumowych</w:t>
      </w:r>
      <w:r w:rsidR="00931817" w:rsidRPr="005C7C0F">
        <w:rPr>
          <w:rFonts w:ascii="Cambria" w:hAnsi="Cambria" w:cs="Times New Roman"/>
          <w:sz w:val="20"/>
          <w:szCs w:val="20"/>
        </w:rPr>
        <w:t>,</w:t>
      </w:r>
    </w:p>
    <w:p w14:paraId="04FB2698" w14:textId="109B28A5" w:rsidR="00624699" w:rsidRPr="005C7C0F" w:rsidRDefault="00980157">
      <w:pPr>
        <w:numPr>
          <w:ilvl w:val="0"/>
          <w:numId w:val="21"/>
        </w:numPr>
        <w:shd w:val="clear" w:color="auto" w:fill="FFFFFF"/>
        <w:spacing w:after="0" w:line="276" w:lineRule="auto"/>
        <w:ind w:left="714" w:hanging="357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  <w:r w:rsidRPr="005C7C0F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Rozmiary dopasowane do </w:t>
      </w:r>
      <w:proofErr w:type="spellStart"/>
      <w:r w:rsidRPr="005C7C0F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mixera</w:t>
      </w:r>
      <w:proofErr w:type="spellEnd"/>
      <w:r w:rsidRPr="005C7C0F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cyfrowego</w:t>
      </w:r>
      <w:r w:rsidR="00931817" w:rsidRPr="005C7C0F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,</w:t>
      </w:r>
    </w:p>
    <w:p w14:paraId="38B42C64" w14:textId="77777777" w:rsidR="00980157" w:rsidRPr="005C7C0F" w:rsidRDefault="00980157" w:rsidP="00980157">
      <w:pPr>
        <w:spacing w:after="0" w:line="276" w:lineRule="auto"/>
        <w:ind w:left="714"/>
        <w:rPr>
          <w:rFonts w:ascii="Cambria" w:hAnsi="Cambria" w:cs="Times New Roman"/>
          <w:sz w:val="20"/>
          <w:szCs w:val="20"/>
        </w:rPr>
      </w:pPr>
    </w:p>
    <w:p w14:paraId="70AAC98A" w14:textId="46230CFB" w:rsidR="00980157" w:rsidRPr="005C7C0F" w:rsidRDefault="00980157">
      <w:pPr>
        <w:pStyle w:val="Akapitzlist"/>
        <w:numPr>
          <w:ilvl w:val="0"/>
          <w:numId w:val="9"/>
        </w:numPr>
        <w:spacing w:after="0" w:line="276" w:lineRule="auto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CASE </w:t>
      </w:r>
      <w:r w:rsidR="004E1CD6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(skrzynia) 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na kolumny aktywne - liniowe – ilość 4 szt</w:t>
      </w:r>
      <w:r w:rsidRPr="005C7C0F">
        <w:rPr>
          <w:rFonts w:ascii="Cambria" w:hAnsi="Cambria" w:cs="Times New Roman"/>
          <w:sz w:val="20"/>
          <w:szCs w:val="20"/>
        </w:rPr>
        <w:t>.</w:t>
      </w:r>
    </w:p>
    <w:p w14:paraId="4139C3EF" w14:textId="77777777" w:rsidR="004E1CD6" w:rsidRPr="005C7C0F" w:rsidRDefault="004E1CD6" w:rsidP="004E1CD6">
      <w:pPr>
        <w:pStyle w:val="Akapitzlist"/>
        <w:spacing w:after="0" w:line="276" w:lineRule="auto"/>
        <w:ind w:left="1080"/>
        <w:rPr>
          <w:rFonts w:ascii="Cambria" w:hAnsi="Cambria" w:cs="Times New Roman"/>
          <w:sz w:val="20"/>
          <w:szCs w:val="20"/>
        </w:rPr>
      </w:pPr>
    </w:p>
    <w:p w14:paraId="7FB1305C" w14:textId="26A0FF39" w:rsidR="004E1CD6" w:rsidRPr="005C7C0F" w:rsidRDefault="004E1CD6" w:rsidP="00A956F3">
      <w:pPr>
        <w:pStyle w:val="NormalnyWeb"/>
        <w:spacing w:before="0" w:beforeAutospacing="0" w:after="0" w:afterAutospacing="0"/>
        <w:ind w:left="709"/>
        <w:rPr>
          <w:rStyle w:val="Pogrubienie"/>
          <w:rFonts w:ascii="Cambria" w:hAnsi="Cambria" w:cs="Times New Roman"/>
          <w:b w:val="0"/>
          <w:bCs w:val="0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Dane techniczne</w:t>
      </w:r>
      <w:r w:rsidRPr="005C7C0F">
        <w:rPr>
          <w:rStyle w:val="Pogrubienie"/>
          <w:rFonts w:ascii="Cambria" w:hAnsi="Cambria" w:cs="Times New Roman"/>
          <w:sz w:val="20"/>
          <w:szCs w:val="20"/>
        </w:rPr>
        <w:t xml:space="preserve"> skrzyni:</w:t>
      </w:r>
    </w:p>
    <w:p w14:paraId="0B0B4355" w14:textId="77777777" w:rsidR="004E1CD6" w:rsidRPr="005C7C0F" w:rsidRDefault="004E1CD6" w:rsidP="00A956F3">
      <w:pPr>
        <w:pStyle w:val="NormalnyWeb"/>
        <w:spacing w:before="0" w:beforeAutospacing="0" w:after="0" w:afterAutospacing="0"/>
        <w:ind w:left="709"/>
        <w:rPr>
          <w:rFonts w:ascii="Cambria" w:hAnsi="Cambria" w:cs="Times New Roman"/>
          <w:sz w:val="20"/>
          <w:szCs w:val="20"/>
        </w:rPr>
      </w:pPr>
    </w:p>
    <w:p w14:paraId="4B993354" w14:textId="195B461D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b/>
          <w:bCs/>
          <w:sz w:val="20"/>
          <w:szCs w:val="20"/>
        </w:rPr>
        <w:t>Trzy kolumny spięte</w:t>
      </w:r>
      <w:r w:rsidRPr="005C7C0F">
        <w:rPr>
          <w:rFonts w:ascii="Cambria" w:hAnsi="Cambria" w:cs="Times New Roman"/>
          <w:sz w:val="20"/>
          <w:szCs w:val="20"/>
        </w:rPr>
        <w:t xml:space="preserve"> ze sobą w skrzyni,</w:t>
      </w:r>
    </w:p>
    <w:p w14:paraId="25108B36" w14:textId="3E2F39A0" w:rsidR="004E1CD6" w:rsidRPr="005C7C0F" w:rsidRDefault="00931817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Wymiary </w:t>
      </w:r>
      <w:r w:rsidR="004E1CD6" w:rsidRPr="005C7C0F">
        <w:rPr>
          <w:rFonts w:ascii="Cambria" w:hAnsi="Cambria" w:cs="Times New Roman"/>
          <w:sz w:val="20"/>
          <w:szCs w:val="20"/>
        </w:rPr>
        <w:t>dopasowan</w:t>
      </w:r>
      <w:r w:rsidRPr="005C7C0F">
        <w:rPr>
          <w:rFonts w:ascii="Cambria" w:hAnsi="Cambria" w:cs="Times New Roman"/>
          <w:sz w:val="20"/>
          <w:szCs w:val="20"/>
        </w:rPr>
        <w:t>e</w:t>
      </w:r>
      <w:r w:rsidR="004E1CD6" w:rsidRPr="005C7C0F">
        <w:rPr>
          <w:rFonts w:ascii="Cambria" w:hAnsi="Cambria" w:cs="Times New Roman"/>
          <w:sz w:val="20"/>
          <w:szCs w:val="20"/>
        </w:rPr>
        <w:t xml:space="preserve"> do aktywnych kolumn liniowych</w:t>
      </w:r>
      <w:r w:rsidRPr="005C7C0F">
        <w:rPr>
          <w:rFonts w:ascii="Cambria" w:hAnsi="Cambria" w:cs="Times New Roman"/>
          <w:sz w:val="20"/>
          <w:szCs w:val="20"/>
        </w:rPr>
        <w:t>,</w:t>
      </w:r>
    </w:p>
    <w:p w14:paraId="4F530BBC" w14:textId="006C7397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Konstrukcja płaska podstawa i zdejmowana górna,</w:t>
      </w:r>
    </w:p>
    <w:p w14:paraId="3FF60C8E" w14:textId="67212CCF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6 x rączka wpuszczana,</w:t>
      </w:r>
    </w:p>
    <w:p w14:paraId="5D4C7495" w14:textId="4D29008C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4 x zamek motylkowy, </w:t>
      </w:r>
    </w:p>
    <w:p w14:paraId="59215F87" w14:textId="2B0F3933" w:rsidR="004E1CD6" w:rsidRPr="005C7C0F" w:rsidRDefault="004E1CD6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 xml:space="preserve">Ścianki: sklejka 6,5mm - </w:t>
      </w:r>
      <w:r w:rsidR="006D36B1" w:rsidRPr="005C7C0F">
        <w:rPr>
          <w:rFonts w:ascii="Cambria" w:hAnsi="Cambria" w:cs="Times New Roman"/>
          <w:sz w:val="20"/>
          <w:szCs w:val="20"/>
        </w:rPr>
        <w:t>9</w:t>
      </w:r>
      <w:r w:rsidRPr="005C7C0F">
        <w:rPr>
          <w:rFonts w:ascii="Cambria" w:hAnsi="Cambria" w:cs="Times New Roman"/>
          <w:sz w:val="20"/>
          <w:szCs w:val="20"/>
        </w:rPr>
        <w:t>mm gładka czarna,</w:t>
      </w:r>
    </w:p>
    <w:p w14:paraId="705AB15B" w14:textId="3393ED63" w:rsidR="004E1CD6" w:rsidRPr="005C7C0F" w:rsidRDefault="00A956F3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</w:t>
      </w:r>
      <w:r w:rsidR="004E1CD6" w:rsidRPr="005C7C0F">
        <w:rPr>
          <w:rFonts w:ascii="Cambria" w:hAnsi="Cambria" w:cs="Times New Roman"/>
          <w:sz w:val="20"/>
          <w:szCs w:val="20"/>
        </w:rPr>
        <w:t>nętrze wyprofilowane pianką amortyzującą, próg podpierający w dnie,</w:t>
      </w:r>
    </w:p>
    <w:p w14:paraId="6252DECD" w14:textId="2DC9AC4C" w:rsidR="004E1CD6" w:rsidRPr="005C7C0F" w:rsidRDefault="00A956F3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</w:t>
      </w:r>
      <w:r w:rsidR="004E1CD6" w:rsidRPr="005C7C0F">
        <w:rPr>
          <w:rFonts w:ascii="Cambria" w:hAnsi="Cambria" w:cs="Times New Roman"/>
          <w:sz w:val="20"/>
          <w:szCs w:val="20"/>
        </w:rPr>
        <w:t>oła obrotowe 100mm (dwa z hamulcem),</w:t>
      </w:r>
    </w:p>
    <w:p w14:paraId="4B986DCC" w14:textId="77777777" w:rsidR="004E1CD6" w:rsidRPr="005C7C0F" w:rsidRDefault="004E1CD6" w:rsidP="004E1CD6">
      <w:pPr>
        <w:pStyle w:val="NormalnyWeb"/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</w:p>
    <w:p w14:paraId="22CEA6A4" w14:textId="45F352CC" w:rsidR="004E1CD6" w:rsidRPr="005C7C0F" w:rsidRDefault="004E1CD6">
      <w:pPr>
        <w:pStyle w:val="NormalnyWeb"/>
        <w:numPr>
          <w:ilvl w:val="0"/>
          <w:numId w:val="9"/>
        </w:numPr>
        <w:spacing w:before="0" w:beforeAutospacing="0" w:after="0" w:afterAutospacing="0" w:line="276" w:lineRule="auto"/>
        <w:rPr>
          <w:rFonts w:ascii="Cambria" w:hAnsi="Cambria" w:cs="Times New Roman"/>
          <w:b/>
          <w:bCs/>
          <w:color w:val="C00000"/>
          <w:sz w:val="20"/>
          <w:szCs w:val="20"/>
        </w:rPr>
      </w:pP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Najazd </w:t>
      </w:r>
      <w:r w:rsidR="00931817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kablowy 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(korytko</w:t>
      </w:r>
      <w:r w:rsidR="00931817"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 xml:space="preserve"> zabezpieczające przewody</w:t>
      </w:r>
      <w:r w:rsidRPr="005C7C0F">
        <w:rPr>
          <w:rFonts w:ascii="Cambria" w:hAnsi="Cambria" w:cs="Times New Roman"/>
          <w:b/>
          <w:bCs/>
          <w:color w:val="C00000"/>
          <w:sz w:val="20"/>
          <w:szCs w:val="20"/>
        </w:rPr>
        <w:t>) – ilość 30 szt.</w:t>
      </w:r>
    </w:p>
    <w:p w14:paraId="2B23694B" w14:textId="77777777" w:rsidR="00931817" w:rsidRPr="005C7C0F" w:rsidRDefault="00931817" w:rsidP="00931817">
      <w:pPr>
        <w:pStyle w:val="NormalnyWeb"/>
        <w:spacing w:before="0" w:beforeAutospacing="0" w:after="0" w:afterAutospacing="0" w:line="276" w:lineRule="auto"/>
        <w:ind w:left="1080"/>
        <w:rPr>
          <w:rFonts w:ascii="Cambria" w:hAnsi="Cambria" w:cs="Times New Roman"/>
          <w:b/>
          <w:bCs/>
          <w:color w:val="C00000"/>
          <w:sz w:val="20"/>
          <w:szCs w:val="20"/>
        </w:rPr>
      </w:pPr>
    </w:p>
    <w:p w14:paraId="0E491E2C" w14:textId="374F3955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Długość: 90cm – 100cm,</w:t>
      </w:r>
    </w:p>
    <w:p w14:paraId="7DB612A8" w14:textId="7557377D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Szerokość: 23 cm – 25cm,</w:t>
      </w:r>
    </w:p>
    <w:p w14:paraId="32E5618A" w14:textId="255EAE8A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Wysokość: 4cm – 5cm,</w:t>
      </w:r>
    </w:p>
    <w:p w14:paraId="7C14FAB8" w14:textId="280BDD92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Ilość kanałów: 2 lub 3,</w:t>
      </w:r>
    </w:p>
    <w:p w14:paraId="6644F6B9" w14:textId="75EC744F" w:rsidR="008F3485" w:rsidRPr="005C7C0F" w:rsidRDefault="008F3485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Nośność: 4 tony – 6 ton na oś,</w:t>
      </w:r>
    </w:p>
    <w:p w14:paraId="3246BE6A" w14:textId="34BAF226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Przekrój każdego kanału: 3cm x 3cm lub 3,5cm x 3,5cm</w:t>
      </w:r>
    </w:p>
    <w:p w14:paraId="09EB1871" w14:textId="6F9657C1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Powierzchnia antypoślizgowa,</w:t>
      </w:r>
    </w:p>
    <w:p w14:paraId="7994239E" w14:textId="06DF8FA3" w:rsidR="002F6B51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Kolor: czarna podstawa + żółta osłona,</w:t>
      </w:r>
    </w:p>
    <w:p w14:paraId="036D47DF" w14:textId="77777777" w:rsidR="008F3485" w:rsidRPr="005C7C0F" w:rsidRDefault="002F6B51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Możliwość łączenia ze sobą najazdów,</w:t>
      </w:r>
      <w:r w:rsidR="008F3485" w:rsidRPr="005C7C0F">
        <w:rPr>
          <w:rFonts w:ascii="Cambria" w:hAnsi="Cambria" w:cs="Times New Roman"/>
          <w:sz w:val="20"/>
          <w:szCs w:val="20"/>
        </w:rPr>
        <w:t xml:space="preserve"> </w:t>
      </w:r>
    </w:p>
    <w:p w14:paraId="1ACF3DE2" w14:textId="1CFAD11F" w:rsidR="002F6B51" w:rsidRPr="005C7C0F" w:rsidRDefault="008F3485">
      <w:pPr>
        <w:pStyle w:val="NormalnyWeb"/>
        <w:numPr>
          <w:ilvl w:val="1"/>
          <w:numId w:val="21"/>
        </w:numPr>
        <w:spacing w:before="0" w:beforeAutospacing="0" w:after="0" w:afterAutospacing="0" w:line="276" w:lineRule="auto"/>
        <w:ind w:left="709"/>
        <w:rPr>
          <w:rFonts w:ascii="Cambria" w:hAnsi="Cambria" w:cs="Times New Roman"/>
          <w:sz w:val="20"/>
          <w:szCs w:val="20"/>
        </w:rPr>
      </w:pPr>
      <w:r w:rsidRPr="005C7C0F">
        <w:rPr>
          <w:rFonts w:ascii="Cambria" w:hAnsi="Cambria" w:cs="Times New Roman"/>
          <w:sz w:val="20"/>
          <w:szCs w:val="20"/>
        </w:rPr>
        <w:t>Materiał: tworzywo sztuczne,</w:t>
      </w:r>
    </w:p>
    <w:p w14:paraId="2B9A3930" w14:textId="021128AB" w:rsidR="002F6B51" w:rsidRPr="005C7C0F" w:rsidRDefault="002F6B51" w:rsidP="003D3DB1">
      <w:pPr>
        <w:pStyle w:val="NormalnyWeb"/>
        <w:spacing w:before="0" w:beforeAutospacing="0" w:after="0" w:afterAutospacing="0" w:line="276" w:lineRule="auto"/>
        <w:ind w:left="349"/>
        <w:rPr>
          <w:rFonts w:ascii="Cambria" w:hAnsi="Cambria" w:cs="Times New Roman"/>
          <w:sz w:val="20"/>
          <w:szCs w:val="20"/>
        </w:rPr>
      </w:pPr>
    </w:p>
    <w:sectPr w:rsidR="002F6B51" w:rsidRPr="005C7C0F" w:rsidSect="00A956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707" w:bottom="851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03DEE" w14:textId="77777777" w:rsidR="00025C7A" w:rsidRDefault="00025C7A" w:rsidP="00946DD0">
      <w:pPr>
        <w:spacing w:after="0" w:line="240" w:lineRule="auto"/>
      </w:pPr>
      <w:r>
        <w:separator/>
      </w:r>
    </w:p>
  </w:endnote>
  <w:endnote w:type="continuationSeparator" w:id="0">
    <w:p w14:paraId="249DE4ED" w14:textId="77777777" w:rsidR="00025C7A" w:rsidRDefault="00025C7A" w:rsidP="00946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36F5C" w14:textId="77777777" w:rsidR="006012DC" w:rsidRDefault="006012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775829"/>
      <w:docPartObj>
        <w:docPartGallery w:val="Page Numbers (Bottom of Page)"/>
        <w:docPartUnique/>
      </w:docPartObj>
    </w:sdtPr>
    <w:sdtEndPr/>
    <w:sdtContent>
      <w:p w14:paraId="43684F3B" w14:textId="42570D65" w:rsidR="00946DD0" w:rsidRDefault="00946D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EE25D" w14:textId="77777777" w:rsidR="00946DD0" w:rsidRDefault="00946D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BBF0" w14:textId="77777777" w:rsidR="006012DC" w:rsidRDefault="00601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02A46" w14:textId="77777777" w:rsidR="00025C7A" w:rsidRDefault="00025C7A" w:rsidP="00946DD0">
      <w:pPr>
        <w:spacing w:after="0" w:line="240" w:lineRule="auto"/>
      </w:pPr>
      <w:r>
        <w:separator/>
      </w:r>
    </w:p>
  </w:footnote>
  <w:footnote w:type="continuationSeparator" w:id="0">
    <w:p w14:paraId="5D0125A1" w14:textId="77777777" w:rsidR="00025C7A" w:rsidRDefault="00025C7A" w:rsidP="00946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69B8B" w14:textId="77777777" w:rsidR="006012DC" w:rsidRDefault="006012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66A3" w14:textId="080A5E5D" w:rsidR="003C5963" w:rsidRPr="006012DC" w:rsidRDefault="003C5963" w:rsidP="005C7C0F">
    <w:pPr>
      <w:pStyle w:val="Nagwek"/>
      <w:ind w:left="426"/>
      <w:rPr>
        <w:rFonts w:ascii="Cambria" w:hAnsi="Cambria"/>
        <w:b/>
        <w:bCs/>
        <w:sz w:val="20"/>
        <w:szCs w:val="20"/>
      </w:rPr>
    </w:pPr>
    <w:r w:rsidRPr="006012DC">
      <w:rPr>
        <w:rFonts w:ascii="Cambria" w:hAnsi="Cambria"/>
        <w:b/>
        <w:bCs/>
        <w:sz w:val="20"/>
        <w:szCs w:val="20"/>
      </w:rPr>
      <w:t>Nr. referencyjny:</w:t>
    </w:r>
    <w:r w:rsidR="006012DC" w:rsidRPr="006012DC">
      <w:rPr>
        <w:rFonts w:ascii="Cambria" w:hAnsi="Cambria"/>
        <w:b/>
        <w:bCs/>
        <w:sz w:val="20"/>
        <w:szCs w:val="20"/>
      </w:rPr>
      <w:t xml:space="preserve"> MGOK.26.1.2026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D2747" w14:textId="77777777" w:rsidR="006012DC" w:rsidRDefault="006012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6DC"/>
    <w:multiLevelType w:val="hybridMultilevel"/>
    <w:tmpl w:val="6B484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E64A5"/>
    <w:multiLevelType w:val="hybridMultilevel"/>
    <w:tmpl w:val="515E1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10DE0"/>
    <w:multiLevelType w:val="multilevel"/>
    <w:tmpl w:val="05B41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E15730"/>
    <w:multiLevelType w:val="multilevel"/>
    <w:tmpl w:val="5F849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144508"/>
    <w:multiLevelType w:val="hybridMultilevel"/>
    <w:tmpl w:val="35AC7652"/>
    <w:lvl w:ilvl="0" w:tplc="CABAE9B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E1E08"/>
    <w:multiLevelType w:val="hybridMultilevel"/>
    <w:tmpl w:val="C390F828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8092D60"/>
    <w:multiLevelType w:val="hybridMultilevel"/>
    <w:tmpl w:val="F93E4B5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FE3D63"/>
    <w:multiLevelType w:val="hybridMultilevel"/>
    <w:tmpl w:val="30686AB6"/>
    <w:lvl w:ilvl="0" w:tplc="41A251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13DD7"/>
    <w:multiLevelType w:val="hybridMultilevel"/>
    <w:tmpl w:val="26F0201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CDA6CB6"/>
    <w:multiLevelType w:val="multilevel"/>
    <w:tmpl w:val="C562E7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7A6B45"/>
    <w:multiLevelType w:val="multilevel"/>
    <w:tmpl w:val="2820AD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5441B4"/>
    <w:multiLevelType w:val="hybridMultilevel"/>
    <w:tmpl w:val="95788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03DBD"/>
    <w:multiLevelType w:val="hybridMultilevel"/>
    <w:tmpl w:val="9D6EF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D2B4B"/>
    <w:multiLevelType w:val="hybridMultilevel"/>
    <w:tmpl w:val="0D225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E76EC"/>
    <w:multiLevelType w:val="hybridMultilevel"/>
    <w:tmpl w:val="165E687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573C1"/>
    <w:multiLevelType w:val="multilevel"/>
    <w:tmpl w:val="DEDC30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DF1CB1"/>
    <w:multiLevelType w:val="multilevel"/>
    <w:tmpl w:val="C79EA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7B7CF0"/>
    <w:multiLevelType w:val="multilevel"/>
    <w:tmpl w:val="6B1A1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CF72CB"/>
    <w:multiLevelType w:val="hybridMultilevel"/>
    <w:tmpl w:val="26F0201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D821B8A"/>
    <w:multiLevelType w:val="multilevel"/>
    <w:tmpl w:val="41E20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507705"/>
    <w:multiLevelType w:val="hybridMultilevel"/>
    <w:tmpl w:val="A58EE6FC"/>
    <w:lvl w:ilvl="0" w:tplc="FD96FCE0">
      <w:numFmt w:val="bullet"/>
      <w:lvlText w:val="•"/>
      <w:lvlJc w:val="left"/>
      <w:pPr>
        <w:ind w:left="786" w:hanging="360"/>
      </w:pPr>
      <w:rPr>
        <w:rFonts w:ascii="Cambria" w:eastAsiaTheme="minorHAnsi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3951A64"/>
    <w:multiLevelType w:val="multilevel"/>
    <w:tmpl w:val="93F6B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277492"/>
    <w:multiLevelType w:val="multilevel"/>
    <w:tmpl w:val="6B262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5E064A"/>
    <w:multiLevelType w:val="multilevel"/>
    <w:tmpl w:val="D67CD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BF7F87"/>
    <w:multiLevelType w:val="multilevel"/>
    <w:tmpl w:val="4314CA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FE4E8E"/>
    <w:multiLevelType w:val="multilevel"/>
    <w:tmpl w:val="AEDC9E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4009D9"/>
    <w:multiLevelType w:val="multilevel"/>
    <w:tmpl w:val="E862BDC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Cambria" w:eastAsiaTheme="minorHAnsi" w:hAnsi="Cambria" w:cs="Times New Roman" w:hint="default"/>
        <w:sz w:val="20"/>
        <w:szCs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8199740">
    <w:abstractNumId w:val="17"/>
  </w:num>
  <w:num w:numId="2" w16cid:durableId="1822455314">
    <w:abstractNumId w:val="19"/>
  </w:num>
  <w:num w:numId="3" w16cid:durableId="2145155725">
    <w:abstractNumId w:val="26"/>
  </w:num>
  <w:num w:numId="4" w16cid:durableId="1640573679">
    <w:abstractNumId w:val="22"/>
  </w:num>
  <w:num w:numId="5" w16cid:durableId="19816142">
    <w:abstractNumId w:val="9"/>
  </w:num>
  <w:num w:numId="6" w16cid:durableId="3358734">
    <w:abstractNumId w:val="15"/>
  </w:num>
  <w:num w:numId="7" w16cid:durableId="782924229">
    <w:abstractNumId w:val="3"/>
  </w:num>
  <w:num w:numId="8" w16cid:durableId="1258828931">
    <w:abstractNumId w:val="24"/>
  </w:num>
  <w:num w:numId="9" w16cid:durableId="2084373389">
    <w:abstractNumId w:val="4"/>
  </w:num>
  <w:num w:numId="10" w16cid:durableId="1678338800">
    <w:abstractNumId w:val="16"/>
  </w:num>
  <w:num w:numId="11" w16cid:durableId="1570113963">
    <w:abstractNumId w:val="13"/>
  </w:num>
  <w:num w:numId="12" w16cid:durableId="1137337090">
    <w:abstractNumId w:val="8"/>
  </w:num>
  <w:num w:numId="13" w16cid:durableId="3364908">
    <w:abstractNumId w:val="12"/>
  </w:num>
  <w:num w:numId="14" w16cid:durableId="4719575">
    <w:abstractNumId w:val="0"/>
  </w:num>
  <w:num w:numId="15" w16cid:durableId="761295645">
    <w:abstractNumId w:val="21"/>
  </w:num>
  <w:num w:numId="16" w16cid:durableId="1900431295">
    <w:abstractNumId w:val="1"/>
  </w:num>
  <w:num w:numId="17" w16cid:durableId="1767992201">
    <w:abstractNumId w:val="25"/>
  </w:num>
  <w:num w:numId="18" w16cid:durableId="429276466">
    <w:abstractNumId w:val="10"/>
  </w:num>
  <w:num w:numId="19" w16cid:durableId="1903514634">
    <w:abstractNumId w:val="7"/>
  </w:num>
  <w:num w:numId="20" w16cid:durableId="1018433988">
    <w:abstractNumId w:val="11"/>
  </w:num>
  <w:num w:numId="21" w16cid:durableId="1901940844">
    <w:abstractNumId w:val="23"/>
  </w:num>
  <w:num w:numId="22" w16cid:durableId="697900754">
    <w:abstractNumId w:val="6"/>
  </w:num>
  <w:num w:numId="23" w16cid:durableId="727726124">
    <w:abstractNumId w:val="18"/>
  </w:num>
  <w:num w:numId="24" w16cid:durableId="987593767">
    <w:abstractNumId w:val="14"/>
  </w:num>
  <w:num w:numId="25" w16cid:durableId="1385447385">
    <w:abstractNumId w:val="5"/>
  </w:num>
  <w:num w:numId="26" w16cid:durableId="1457915873">
    <w:abstractNumId w:val="20"/>
  </w:num>
  <w:num w:numId="27" w16cid:durableId="1144734356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AF4"/>
    <w:rsid w:val="00007374"/>
    <w:rsid w:val="00010C7A"/>
    <w:rsid w:val="00025C7A"/>
    <w:rsid w:val="00056359"/>
    <w:rsid w:val="000D15D6"/>
    <w:rsid w:val="000F71CF"/>
    <w:rsid w:val="00114830"/>
    <w:rsid w:val="00121707"/>
    <w:rsid w:val="0012762C"/>
    <w:rsid w:val="00145DCA"/>
    <w:rsid w:val="00154FF8"/>
    <w:rsid w:val="001771DC"/>
    <w:rsid w:val="001831CE"/>
    <w:rsid w:val="001C3438"/>
    <w:rsid w:val="001F6DF9"/>
    <w:rsid w:val="00221AA0"/>
    <w:rsid w:val="00244EAA"/>
    <w:rsid w:val="002613A3"/>
    <w:rsid w:val="002671BE"/>
    <w:rsid w:val="00276648"/>
    <w:rsid w:val="002A146F"/>
    <w:rsid w:val="002A5ECD"/>
    <w:rsid w:val="002F6B51"/>
    <w:rsid w:val="00301D2C"/>
    <w:rsid w:val="00302056"/>
    <w:rsid w:val="003031FF"/>
    <w:rsid w:val="003376AB"/>
    <w:rsid w:val="003455DE"/>
    <w:rsid w:val="0035122B"/>
    <w:rsid w:val="003640CD"/>
    <w:rsid w:val="00374B43"/>
    <w:rsid w:val="003B70D8"/>
    <w:rsid w:val="003B7492"/>
    <w:rsid w:val="003C51FB"/>
    <w:rsid w:val="003C5963"/>
    <w:rsid w:val="003D3DB1"/>
    <w:rsid w:val="004E1CD6"/>
    <w:rsid w:val="004F1027"/>
    <w:rsid w:val="0050550C"/>
    <w:rsid w:val="005148AF"/>
    <w:rsid w:val="00553470"/>
    <w:rsid w:val="00553D9D"/>
    <w:rsid w:val="00555579"/>
    <w:rsid w:val="005638F5"/>
    <w:rsid w:val="00571E7B"/>
    <w:rsid w:val="00597C14"/>
    <w:rsid w:val="005C51B2"/>
    <w:rsid w:val="005C7C0F"/>
    <w:rsid w:val="005D556A"/>
    <w:rsid w:val="006012DC"/>
    <w:rsid w:val="00614234"/>
    <w:rsid w:val="00624699"/>
    <w:rsid w:val="00675F28"/>
    <w:rsid w:val="00691F87"/>
    <w:rsid w:val="006D36B1"/>
    <w:rsid w:val="00736E49"/>
    <w:rsid w:val="007463EA"/>
    <w:rsid w:val="0079095C"/>
    <w:rsid w:val="007C698D"/>
    <w:rsid w:val="007D585F"/>
    <w:rsid w:val="007F0E3D"/>
    <w:rsid w:val="00827F2E"/>
    <w:rsid w:val="00850775"/>
    <w:rsid w:val="00867686"/>
    <w:rsid w:val="00886B0C"/>
    <w:rsid w:val="008E108E"/>
    <w:rsid w:val="008F3485"/>
    <w:rsid w:val="00915166"/>
    <w:rsid w:val="00931817"/>
    <w:rsid w:val="00946DD0"/>
    <w:rsid w:val="0095220B"/>
    <w:rsid w:val="00980157"/>
    <w:rsid w:val="009B1E34"/>
    <w:rsid w:val="009B74E0"/>
    <w:rsid w:val="009D4EE8"/>
    <w:rsid w:val="009D60A3"/>
    <w:rsid w:val="009E2D62"/>
    <w:rsid w:val="00A956F3"/>
    <w:rsid w:val="00AB0449"/>
    <w:rsid w:val="00B10F55"/>
    <w:rsid w:val="00B3228F"/>
    <w:rsid w:val="00B8451F"/>
    <w:rsid w:val="00BA49C7"/>
    <w:rsid w:val="00BC5AAF"/>
    <w:rsid w:val="00BF7718"/>
    <w:rsid w:val="00C00889"/>
    <w:rsid w:val="00C017AB"/>
    <w:rsid w:val="00C147B1"/>
    <w:rsid w:val="00C413F8"/>
    <w:rsid w:val="00C47107"/>
    <w:rsid w:val="00C61E26"/>
    <w:rsid w:val="00C84117"/>
    <w:rsid w:val="00CD744A"/>
    <w:rsid w:val="00CF1E8D"/>
    <w:rsid w:val="00D07DAF"/>
    <w:rsid w:val="00D24AF4"/>
    <w:rsid w:val="00D40EF2"/>
    <w:rsid w:val="00D55F2A"/>
    <w:rsid w:val="00D71058"/>
    <w:rsid w:val="00D73FD2"/>
    <w:rsid w:val="00D8715A"/>
    <w:rsid w:val="00D9244F"/>
    <w:rsid w:val="00D940D7"/>
    <w:rsid w:val="00DD1708"/>
    <w:rsid w:val="00DD6A90"/>
    <w:rsid w:val="00DE39CD"/>
    <w:rsid w:val="00E11DD4"/>
    <w:rsid w:val="00E406B0"/>
    <w:rsid w:val="00E44F2D"/>
    <w:rsid w:val="00E84363"/>
    <w:rsid w:val="00E956B9"/>
    <w:rsid w:val="00E97F31"/>
    <w:rsid w:val="00EA67C2"/>
    <w:rsid w:val="00ED21AE"/>
    <w:rsid w:val="00F004B9"/>
    <w:rsid w:val="00F1043E"/>
    <w:rsid w:val="00F109CE"/>
    <w:rsid w:val="00F12042"/>
    <w:rsid w:val="00F14C2B"/>
    <w:rsid w:val="00F40C2A"/>
    <w:rsid w:val="00F83B62"/>
    <w:rsid w:val="00FD1160"/>
    <w:rsid w:val="00FE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7F543"/>
  <w15:chartTrackingRefBased/>
  <w15:docId w15:val="{0EF31A84-27C8-49D6-A8C6-8A3D375A5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F55"/>
  </w:style>
  <w:style w:type="paragraph" w:styleId="Nagwek1">
    <w:name w:val="heading 1"/>
    <w:basedOn w:val="Normalny"/>
    <w:next w:val="Normalny"/>
    <w:link w:val="Nagwek1Znak"/>
    <w:uiPriority w:val="9"/>
    <w:qFormat/>
    <w:rsid w:val="00D24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24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4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4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4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4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4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4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4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4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24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4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4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4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4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4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4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4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4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4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4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4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4A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4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4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4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4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4AF4"/>
    <w:rPr>
      <w:b/>
      <w:bCs/>
      <w:smallCaps/>
      <w:color w:val="2F5496" w:themeColor="accent1" w:themeShade="BF"/>
      <w:spacing w:val="5"/>
    </w:rPr>
  </w:style>
  <w:style w:type="paragraph" w:customStyle="1" w:styleId="fx-listitem">
    <w:name w:val="fx-list__item"/>
    <w:basedOn w:val="Normalny"/>
    <w:rsid w:val="00303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fx-text">
    <w:name w:val="fx-text"/>
    <w:basedOn w:val="Domylnaczcionkaakapitu"/>
    <w:rsid w:val="003031FF"/>
  </w:style>
  <w:style w:type="character" w:styleId="Hipercze">
    <w:name w:val="Hyperlink"/>
    <w:basedOn w:val="Domylnaczcionkaakapitu"/>
    <w:uiPriority w:val="99"/>
    <w:unhideWhenUsed/>
    <w:rsid w:val="003B749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749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46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DD0"/>
  </w:style>
  <w:style w:type="paragraph" w:styleId="Stopka">
    <w:name w:val="footer"/>
    <w:basedOn w:val="Normalny"/>
    <w:link w:val="StopkaZnak"/>
    <w:uiPriority w:val="99"/>
    <w:unhideWhenUsed/>
    <w:rsid w:val="00946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DD0"/>
  </w:style>
  <w:style w:type="paragraph" w:styleId="NormalnyWeb">
    <w:name w:val="Normal (Web)"/>
    <w:basedOn w:val="Normalny"/>
    <w:uiPriority w:val="99"/>
    <w:semiHidden/>
    <w:unhideWhenUsed/>
    <w:rsid w:val="004E1CD6"/>
    <w:pPr>
      <w:spacing w:before="100" w:beforeAutospacing="1" w:after="100" w:afterAutospacing="1" w:line="240" w:lineRule="auto"/>
    </w:pPr>
    <w:rPr>
      <w:rFonts w:ascii="Aptos" w:hAnsi="Aptos" w:cs="Aptos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4E1C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redsmusic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6</Pages>
  <Words>1815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Wojciechowski</dc:creator>
  <cp:keywords/>
  <dc:description/>
  <cp:lastModifiedBy>Marcin</cp:lastModifiedBy>
  <cp:revision>44</cp:revision>
  <cp:lastPrinted>2026-08-04T05:33:00Z</cp:lastPrinted>
  <dcterms:created xsi:type="dcterms:W3CDTF">2026-08-06T10:02:00Z</dcterms:created>
  <dcterms:modified xsi:type="dcterms:W3CDTF">2026-08-24T17:36:00Z</dcterms:modified>
</cp:coreProperties>
</file>